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3EA" w:rsidRPr="00EE5EE8" w:rsidRDefault="001973EA" w:rsidP="00ED47F8">
      <w:pPr>
        <w:tabs>
          <w:tab w:val="left" w:pos="8640"/>
        </w:tabs>
        <w:spacing w:after="0" w:line="240" w:lineRule="auto"/>
        <w:jc w:val="center"/>
        <w:rPr>
          <w:rFonts w:ascii="Bookman Old Style" w:eastAsia="Times New Roman" w:hAnsi="Bookman Old Style" w:cs="Times New Roman"/>
          <w:sz w:val="24"/>
          <w:szCs w:val="24"/>
          <w:lang w:val="hr-HR"/>
        </w:rPr>
      </w:pPr>
    </w:p>
    <w:p w:rsidR="001A5590" w:rsidRPr="00EE5EE8" w:rsidRDefault="001A5590" w:rsidP="00ED47F8">
      <w:pPr>
        <w:tabs>
          <w:tab w:val="left" w:pos="8640"/>
        </w:tabs>
        <w:spacing w:after="0" w:line="240" w:lineRule="auto"/>
        <w:jc w:val="center"/>
        <w:rPr>
          <w:rFonts w:ascii="Bookman Old Style" w:eastAsia="Times New Roman" w:hAnsi="Bookman Old Style" w:cs="Times New Roman"/>
          <w:sz w:val="24"/>
          <w:szCs w:val="24"/>
          <w:lang w:val="hr-HR"/>
        </w:rPr>
      </w:pPr>
      <w:r w:rsidRPr="00EE5EE8">
        <w:rPr>
          <w:rFonts w:ascii="Bookman Old Style" w:eastAsia="Times New Roman" w:hAnsi="Bookman Old Style" w:cs="Times New Roman"/>
          <w:sz w:val="24"/>
          <w:szCs w:val="24"/>
          <w:lang w:val="hr-HR"/>
        </w:rPr>
        <w:t>Hrvat</w:t>
      </w:r>
      <w:r w:rsidR="003059B0" w:rsidRPr="00EE5EE8">
        <w:rPr>
          <w:rFonts w:ascii="Bookman Old Style" w:eastAsia="Times New Roman" w:hAnsi="Bookman Old Style" w:cs="Times New Roman"/>
          <w:sz w:val="24"/>
          <w:szCs w:val="24"/>
          <w:lang w:val="hr-HR"/>
        </w:rPr>
        <w:t xml:space="preserve">i u Jugoslaviji </w:t>
      </w:r>
    </w:p>
    <w:p w:rsidR="00D735D4" w:rsidRPr="00EE5EE8" w:rsidRDefault="00D735D4" w:rsidP="00ED47F8">
      <w:pPr>
        <w:tabs>
          <w:tab w:val="left" w:pos="8640"/>
        </w:tabs>
        <w:spacing w:after="0" w:line="240" w:lineRule="auto"/>
        <w:jc w:val="center"/>
        <w:rPr>
          <w:rFonts w:ascii="Bookman Old Style" w:eastAsia="Times New Roman" w:hAnsi="Bookman Old Style" w:cs="Times New Roman"/>
          <w:sz w:val="24"/>
          <w:szCs w:val="24"/>
          <w:lang w:val="hr-HR"/>
        </w:rPr>
      </w:pPr>
    </w:p>
    <w:p w:rsidR="002A0FE6" w:rsidRPr="00EE5EE8" w:rsidRDefault="00EE1669" w:rsidP="002A0FE6">
      <w:pPr>
        <w:spacing w:after="0"/>
        <w:jc w:val="center"/>
        <w:rPr>
          <w:rFonts w:ascii="Bookman Old Style" w:hAnsi="Bookman Old Style" w:cs="Times New Roman"/>
          <w:sz w:val="24"/>
          <w:szCs w:val="24"/>
        </w:rPr>
      </w:pPr>
      <w:r>
        <w:rPr>
          <w:rFonts w:ascii="Bookman Old Style" w:hAnsi="Bookman Old Style" w:cs="Times New Roman"/>
          <w:sz w:val="24"/>
          <w:szCs w:val="24"/>
        </w:rPr>
        <w:t>Z</w:t>
      </w:r>
      <w:r w:rsidR="00CD06DF" w:rsidRPr="00EE5EE8">
        <w:rPr>
          <w:rFonts w:ascii="Bookman Old Style" w:hAnsi="Bookman Old Style" w:cs="Times New Roman"/>
          <w:sz w:val="24"/>
          <w:szCs w:val="24"/>
        </w:rPr>
        <w:t>agreb</w:t>
      </w:r>
    </w:p>
    <w:p w:rsidR="002A0FE6" w:rsidRPr="00EE5EE8" w:rsidRDefault="002A0FE6" w:rsidP="002A0FE6">
      <w:pPr>
        <w:spacing w:after="0"/>
        <w:jc w:val="center"/>
        <w:rPr>
          <w:rFonts w:ascii="Bookman Old Style" w:hAnsi="Bookman Old Style" w:cs="Times New Roman"/>
          <w:sz w:val="24"/>
          <w:szCs w:val="24"/>
        </w:rPr>
      </w:pPr>
    </w:p>
    <w:p w:rsidR="000174C1" w:rsidRPr="00EE5EE8" w:rsidRDefault="00CD06DF" w:rsidP="002A0FE6">
      <w:pPr>
        <w:spacing w:after="0"/>
        <w:ind w:firstLine="720"/>
        <w:jc w:val="both"/>
        <w:rPr>
          <w:rFonts w:ascii="Bookman Old Style" w:hAnsi="Bookman Old Style" w:cs="Times New Roman"/>
          <w:sz w:val="24"/>
          <w:szCs w:val="24"/>
        </w:rPr>
      </w:pPr>
      <w:r w:rsidRPr="00EE5EE8">
        <w:rPr>
          <w:rFonts w:ascii="Bookman Old Style" w:hAnsi="Bookman Old Style" w:cs="Times New Roman"/>
          <w:sz w:val="24"/>
          <w:szCs w:val="24"/>
        </w:rPr>
        <w:t>U središtu našeg razmatranja bit će hrvatsko i</w:t>
      </w:r>
      <w:r w:rsidR="006B7EBA" w:rsidRPr="00EE5EE8">
        <w:rPr>
          <w:rFonts w:ascii="Bookman Old Style" w:hAnsi="Bookman Old Style" w:cs="Times New Roman"/>
          <w:sz w:val="24"/>
          <w:szCs w:val="24"/>
        </w:rPr>
        <w:t>skustvo jugoslavenske povijesti</w:t>
      </w:r>
      <w:r w:rsidRPr="00EE5EE8">
        <w:rPr>
          <w:rFonts w:ascii="Bookman Old Style" w:hAnsi="Bookman Old Style" w:cs="Times New Roman"/>
          <w:sz w:val="24"/>
          <w:szCs w:val="24"/>
        </w:rPr>
        <w:t xml:space="preserve">. Pitanje koje se obično postavlja, a na razini je pučkog shvaćanja prošlosti svodi se na krajnje jednostavnu dilemu – da li je Jugoslavija bila dobro ili loše rješenje za hrvatski narod. </w:t>
      </w:r>
      <w:r w:rsidR="000174C1" w:rsidRPr="00EE5EE8">
        <w:rPr>
          <w:rFonts w:ascii="Bookman Old Style" w:hAnsi="Bookman Old Style" w:cs="Times New Roman"/>
          <w:sz w:val="24"/>
          <w:szCs w:val="24"/>
        </w:rPr>
        <w:t>Jasno je</w:t>
      </w:r>
      <w:r w:rsidRPr="00EE5EE8">
        <w:rPr>
          <w:rFonts w:ascii="Bookman Old Style" w:hAnsi="Bookman Old Style" w:cs="Times New Roman"/>
          <w:sz w:val="24"/>
          <w:szCs w:val="24"/>
        </w:rPr>
        <w:t xml:space="preserve"> da nema j</w:t>
      </w:r>
      <w:r w:rsidR="000174C1" w:rsidRPr="00EE5EE8">
        <w:rPr>
          <w:rFonts w:ascii="Bookman Old Style" w:hAnsi="Bookman Old Style" w:cs="Times New Roman"/>
          <w:sz w:val="24"/>
          <w:szCs w:val="24"/>
        </w:rPr>
        <w:t xml:space="preserve">ednostavnog i kratkog odgovora. </w:t>
      </w:r>
    </w:p>
    <w:p w:rsidR="00C575A5" w:rsidRPr="00EE5EE8" w:rsidRDefault="00C575A5" w:rsidP="002A0FE6">
      <w:pPr>
        <w:spacing w:after="0"/>
        <w:ind w:firstLine="720"/>
        <w:jc w:val="both"/>
        <w:rPr>
          <w:rFonts w:ascii="Bookman Old Style" w:hAnsi="Bookman Old Style" w:cs="Times New Roman"/>
          <w:sz w:val="24"/>
          <w:szCs w:val="24"/>
        </w:rPr>
      </w:pPr>
      <w:r w:rsidRPr="00EE5EE8">
        <w:rPr>
          <w:rFonts w:ascii="Bookman Old Style" w:hAnsi="Bookman Old Style" w:cs="Times New Roman"/>
          <w:bCs/>
          <w:sz w:val="24"/>
          <w:szCs w:val="24"/>
          <w:lang w:val="hr-HR"/>
        </w:rPr>
        <w:t>U obje Jugoslavije (iako se nakon 1945. više nije tako zvalo) bilo je i dalje aktualno „hrvatsko pitanje“</w:t>
      </w:r>
      <w:r w:rsidR="006055FC" w:rsidRPr="00EE5EE8">
        <w:rPr>
          <w:rFonts w:ascii="Bookman Old Style" w:hAnsi="Bookman Old Style" w:cs="Times New Roman"/>
          <w:bCs/>
          <w:sz w:val="24"/>
          <w:szCs w:val="24"/>
          <w:lang w:val="hr-HR"/>
        </w:rPr>
        <w:t xml:space="preserve">, drugim riječima, </w:t>
      </w:r>
      <w:r w:rsidRPr="00EE5EE8">
        <w:rPr>
          <w:rFonts w:ascii="Bookman Old Style" w:hAnsi="Bookman Old Style" w:cs="Times New Roman"/>
          <w:sz w:val="24"/>
          <w:szCs w:val="24"/>
          <w:lang w:val="hr-HR"/>
        </w:rPr>
        <w:t>pitanje statusa hrvatskih zemalja i hrvatskog naroda</w:t>
      </w:r>
      <w:r w:rsidR="006055FC" w:rsidRPr="00EE5EE8">
        <w:rPr>
          <w:rFonts w:ascii="Bookman Old Style" w:hAnsi="Bookman Old Style" w:cs="Times New Roman"/>
          <w:sz w:val="24"/>
          <w:szCs w:val="24"/>
          <w:lang w:val="hr-HR"/>
        </w:rPr>
        <w:t xml:space="preserve">, kao što je to bilo i u </w:t>
      </w:r>
      <w:r w:rsidRPr="00EE5EE8">
        <w:rPr>
          <w:rFonts w:ascii="Bookman Old Style" w:hAnsi="Bookman Old Style" w:cs="Times New Roman"/>
          <w:sz w:val="24"/>
          <w:szCs w:val="24"/>
          <w:lang w:val="hr-HR"/>
        </w:rPr>
        <w:t>Austro-Ugarskoj</w:t>
      </w:r>
      <w:r w:rsidR="006055FC" w:rsidRPr="00EE5EE8">
        <w:rPr>
          <w:rFonts w:ascii="Bookman Old Style" w:hAnsi="Bookman Old Style" w:cs="Times New Roman"/>
          <w:sz w:val="24"/>
          <w:szCs w:val="24"/>
          <w:lang w:val="hr-HR"/>
        </w:rPr>
        <w:t xml:space="preserve"> Monarhiji. </w:t>
      </w:r>
      <w:r w:rsidR="00483DC6" w:rsidRPr="00EE5EE8">
        <w:rPr>
          <w:rFonts w:ascii="Bookman Old Style" w:hAnsi="Bookman Old Style" w:cs="Times New Roman"/>
          <w:sz w:val="24"/>
          <w:szCs w:val="24"/>
          <w:lang w:val="hr-HR"/>
        </w:rPr>
        <w:t>Promoviranje „hrvatskih interesa“ i „jugoslavenstva“ nije nužno bilo u opreci</w:t>
      </w:r>
      <w:r w:rsidR="0014095E" w:rsidRPr="00EE5EE8">
        <w:rPr>
          <w:rFonts w:ascii="Bookman Old Style" w:hAnsi="Bookman Old Style" w:cs="Times New Roman"/>
          <w:sz w:val="24"/>
          <w:szCs w:val="24"/>
          <w:lang w:val="hr-HR"/>
        </w:rPr>
        <w:t xml:space="preserve">, već se </w:t>
      </w:r>
      <w:r w:rsidR="00370E6C" w:rsidRPr="00EE5EE8">
        <w:rPr>
          <w:rFonts w:ascii="Bookman Old Style" w:hAnsi="Bookman Old Style" w:cs="Times New Roman"/>
          <w:sz w:val="24"/>
          <w:szCs w:val="24"/>
          <w:lang w:val="hr-HR"/>
        </w:rPr>
        <w:t xml:space="preserve">sastajalo ili se </w:t>
      </w:r>
      <w:r w:rsidR="0014095E" w:rsidRPr="00EE5EE8">
        <w:rPr>
          <w:rFonts w:ascii="Bookman Old Style" w:hAnsi="Bookman Old Style" w:cs="Times New Roman"/>
          <w:sz w:val="24"/>
          <w:szCs w:val="24"/>
          <w:lang w:val="hr-HR"/>
        </w:rPr>
        <w:t>moglo sastati u nekoj formi federativno uređene zajednice.</w:t>
      </w:r>
    </w:p>
    <w:p w:rsidR="000D5A0F" w:rsidRPr="00EE5EE8" w:rsidRDefault="006B7EBA" w:rsidP="00FA0685">
      <w:pPr>
        <w:tabs>
          <w:tab w:val="left" w:pos="720"/>
        </w:tabs>
        <w:spacing w:after="0"/>
        <w:jc w:val="both"/>
        <w:rPr>
          <w:rFonts w:ascii="Bookman Old Style" w:eastAsia="Times New Roman" w:hAnsi="Bookman Old Style" w:cs="Times New Roman"/>
          <w:sz w:val="24"/>
          <w:szCs w:val="24"/>
          <w:lang w:val="hr-HR"/>
        </w:rPr>
      </w:pPr>
      <w:r w:rsidRPr="00EE5EE8">
        <w:rPr>
          <w:rFonts w:ascii="Bookman Old Style" w:hAnsi="Bookman Old Style" w:cs="Times New Roman"/>
          <w:sz w:val="24"/>
          <w:szCs w:val="24"/>
          <w:lang w:val="hr-HR"/>
        </w:rPr>
        <w:tab/>
      </w:r>
      <w:r w:rsidR="000D5A0F" w:rsidRPr="00EE5EE8">
        <w:rPr>
          <w:rFonts w:ascii="Bookman Old Style" w:eastAsia="Times New Roman" w:hAnsi="Bookman Old Style" w:cs="Times New Roman"/>
          <w:sz w:val="24"/>
          <w:szCs w:val="24"/>
          <w:lang w:val="hr-HR"/>
        </w:rPr>
        <w:t xml:space="preserve">U Hrvata jejugoslavizam stvoren na temeljima ilirizma (iako se izričito ograđuje od ilirskog imena i njegova značenja) kao svojevrsna nadnacionalna ideja: prvotno se zalaže za povezivanje Južnih Slavena u Monarhiji u revoluciji 1848/9. </w:t>
      </w:r>
      <w:r w:rsidR="003461AB" w:rsidRPr="00EE5EE8">
        <w:rPr>
          <w:rFonts w:ascii="Bookman Old Style" w:eastAsia="Times New Roman" w:hAnsi="Bookman Old Style" w:cs="Times New Roman"/>
          <w:sz w:val="24"/>
          <w:szCs w:val="24"/>
          <w:lang w:val="hr-HR"/>
        </w:rPr>
        <w:t xml:space="preserve">godine. </w:t>
      </w:r>
      <w:r w:rsidR="000D5A0F" w:rsidRPr="00EE5EE8">
        <w:rPr>
          <w:rFonts w:ascii="Bookman Old Style" w:eastAsia="Times New Roman" w:hAnsi="Bookman Old Style" w:cs="Times New Roman"/>
          <w:sz w:val="24"/>
          <w:szCs w:val="24"/>
          <w:lang w:val="hr-HR"/>
        </w:rPr>
        <w:t>U njemu se hrvatstvo, tj. hrvatski nacionalni osjećaj povezuje sa širim osjećajem p</w:t>
      </w:r>
      <w:r w:rsidR="00952E1F" w:rsidRPr="00EE5EE8">
        <w:rPr>
          <w:rFonts w:ascii="Bookman Old Style" w:eastAsia="Times New Roman" w:hAnsi="Bookman Old Style" w:cs="Times New Roman"/>
          <w:sz w:val="24"/>
          <w:szCs w:val="24"/>
          <w:lang w:val="hr-HR"/>
        </w:rPr>
        <w:t>onajp</w:t>
      </w:r>
      <w:r w:rsidR="000D5A0F" w:rsidRPr="00EE5EE8">
        <w:rPr>
          <w:rFonts w:ascii="Bookman Old Style" w:eastAsia="Times New Roman" w:hAnsi="Bookman Old Style" w:cs="Times New Roman"/>
          <w:sz w:val="24"/>
          <w:szCs w:val="24"/>
          <w:lang w:val="hr-HR"/>
        </w:rPr>
        <w:t xml:space="preserve">rije kulturne pripadnosti slavenstvu i južnoslavenstvu kao okviru, čak uvjetu opstanka malobrojne i slabe hrvatske nacije. Jugoslavenska ideologija imat će u Hrvatskoj mnogobrojne tumače odnosno više struja koje će na različite načine vidjeti odnos hrvatstva i jugoslavenstva. Glavni ideolog jugoslavenstva bio je Franjo Rački ali, uz to, kao historičar i političar, branitelj hrvatskoga državnoga prava. Jugoslavizam mobilizira obrazovane pojedince za stvaranje moderne građanske kulture. Svojim prepletanjem hrvatstva i jugoslavenstva jugoslavizam obilježava književnost, borbu za standardni jezik i historiografiju. </w:t>
      </w:r>
    </w:p>
    <w:p w:rsidR="000E0BDA" w:rsidRPr="00EE5EE8" w:rsidRDefault="000E0BDA" w:rsidP="000E0BDA">
      <w:pPr>
        <w:spacing w:after="0"/>
        <w:ind w:firstLine="720"/>
        <w:jc w:val="both"/>
        <w:rPr>
          <w:rFonts w:ascii="Bookman Old Style" w:eastAsia="Times New Roman" w:hAnsi="Bookman Old Style" w:cs="Times New Roman"/>
          <w:sz w:val="24"/>
          <w:szCs w:val="24"/>
          <w:lang w:val="hr-HR"/>
        </w:rPr>
      </w:pPr>
      <w:r w:rsidRPr="00EE5EE8">
        <w:rPr>
          <w:rFonts w:ascii="Bookman Old Style" w:hAnsi="Bookman Old Style" w:cs="Times New Roman"/>
          <w:sz w:val="24"/>
          <w:szCs w:val="24"/>
        </w:rPr>
        <w:t xml:space="preserve">Kako se približavao Prvi svjetski rat </w:t>
      </w:r>
      <w:r w:rsidR="00361D9F" w:rsidRPr="00EE5EE8">
        <w:rPr>
          <w:rFonts w:ascii="Bookman Old Style" w:hAnsi="Bookman Old Style" w:cs="Times New Roman"/>
          <w:sz w:val="24"/>
          <w:szCs w:val="24"/>
        </w:rPr>
        <w:t xml:space="preserve">u Hrvatskoj se </w:t>
      </w:r>
      <w:r w:rsidRPr="00EE5EE8">
        <w:rPr>
          <w:rFonts w:ascii="Bookman Old Style" w:hAnsi="Bookman Old Style" w:cs="Times New Roman"/>
          <w:sz w:val="24"/>
          <w:szCs w:val="24"/>
        </w:rPr>
        <w:t>sve više afirmiralo uvjerenje</w:t>
      </w:r>
      <w:r w:rsidRPr="00EE5EE8">
        <w:rPr>
          <w:rFonts w:ascii="Bookman Old Style" w:hAnsi="Bookman Old Style" w:cs="Times New Roman"/>
          <w:sz w:val="24"/>
          <w:szCs w:val="24"/>
          <w:lang w:val="hr-HR"/>
        </w:rPr>
        <w:t xml:space="preserve">, pogotovo među intelektualcima, da je jugoslavenska opcija rezultat sazrijevanja kulturne i nacionalne svijesti na višoj razini. Ti su intelektualci </w:t>
      </w:r>
      <w:r w:rsidR="00361D9F" w:rsidRPr="00EE5EE8">
        <w:rPr>
          <w:rFonts w:ascii="Bookman Old Style" w:hAnsi="Bookman Old Style" w:cs="Times New Roman"/>
          <w:sz w:val="24"/>
          <w:szCs w:val="24"/>
          <w:lang w:val="hr-HR"/>
        </w:rPr>
        <w:t>pred očima imali primjer N</w:t>
      </w:r>
      <w:r w:rsidRPr="00EE5EE8">
        <w:rPr>
          <w:rFonts w:ascii="Bookman Old Style" w:hAnsi="Bookman Old Style" w:cs="Times New Roman"/>
          <w:sz w:val="24"/>
          <w:szCs w:val="24"/>
          <w:lang w:val="hr-HR"/>
        </w:rPr>
        <w:t>jemačk</w:t>
      </w:r>
      <w:r w:rsidR="00361D9F" w:rsidRPr="00EE5EE8">
        <w:rPr>
          <w:rFonts w:ascii="Bookman Old Style" w:hAnsi="Bookman Old Style" w:cs="Times New Roman"/>
          <w:sz w:val="24"/>
          <w:szCs w:val="24"/>
          <w:lang w:val="hr-HR"/>
        </w:rPr>
        <w:t>e i Italije čije su se</w:t>
      </w:r>
      <w:r w:rsidRPr="00EE5EE8">
        <w:rPr>
          <w:rFonts w:ascii="Bookman Old Style" w:hAnsi="Bookman Old Style" w:cs="Times New Roman"/>
          <w:sz w:val="24"/>
          <w:szCs w:val="24"/>
          <w:lang w:val="hr-HR"/>
        </w:rPr>
        <w:t xml:space="preserve"> nacij</w:t>
      </w:r>
      <w:r w:rsidR="00361D9F" w:rsidRPr="00EE5EE8">
        <w:rPr>
          <w:rFonts w:ascii="Bookman Old Style" w:hAnsi="Bookman Old Style" w:cs="Times New Roman"/>
          <w:sz w:val="24"/>
          <w:szCs w:val="24"/>
          <w:lang w:val="hr-HR"/>
        </w:rPr>
        <w:t>e, beznadno podijeljene još</w:t>
      </w:r>
      <w:r w:rsidRPr="00EE5EE8">
        <w:rPr>
          <w:rFonts w:ascii="Bookman Old Style" w:hAnsi="Bookman Old Style" w:cs="Times New Roman"/>
          <w:sz w:val="24"/>
          <w:szCs w:val="24"/>
          <w:lang w:val="hr-HR"/>
        </w:rPr>
        <w:t xml:space="preserve"> polovicom 19. stoljeća </w:t>
      </w:r>
      <w:r w:rsidR="00361D9F" w:rsidRPr="00EE5EE8">
        <w:rPr>
          <w:rFonts w:ascii="Bookman Old Style" w:hAnsi="Bookman Old Style" w:cs="Times New Roman"/>
          <w:sz w:val="24"/>
          <w:szCs w:val="24"/>
          <w:lang w:val="hr-HR"/>
        </w:rPr>
        <w:t xml:space="preserve">do početka 20. stoljeća </w:t>
      </w:r>
      <w:r w:rsidRPr="00EE5EE8">
        <w:rPr>
          <w:rFonts w:ascii="Bookman Old Style" w:hAnsi="Bookman Old Style" w:cs="Times New Roman"/>
          <w:sz w:val="24"/>
          <w:szCs w:val="24"/>
          <w:lang w:val="hr-HR"/>
        </w:rPr>
        <w:t xml:space="preserve">transformirale u najsnažnije europske nacije i države. </w:t>
      </w:r>
    </w:p>
    <w:p w:rsidR="00752DA7" w:rsidRPr="00EE5EE8" w:rsidRDefault="00FA0685" w:rsidP="00752DA7">
      <w:pPr>
        <w:tabs>
          <w:tab w:val="left" w:pos="720"/>
        </w:tabs>
        <w:spacing w:after="0" w:line="240" w:lineRule="auto"/>
        <w:jc w:val="both"/>
        <w:rPr>
          <w:rFonts w:ascii="Bookman Old Style" w:hAnsi="Bookman Old Style"/>
          <w:sz w:val="24"/>
          <w:szCs w:val="24"/>
          <w:lang w:val="hr-HR"/>
        </w:rPr>
      </w:pPr>
      <w:r w:rsidRPr="00EE5EE8">
        <w:rPr>
          <w:rFonts w:ascii="Bookman Old Style" w:eastAsia="Times New Roman" w:hAnsi="Bookman Old Style" w:cs="Times New Roman"/>
          <w:sz w:val="24"/>
          <w:szCs w:val="24"/>
          <w:lang w:val="hr-HR"/>
        </w:rPr>
        <w:tab/>
      </w:r>
      <w:r w:rsidR="00952E1F" w:rsidRPr="00EE5EE8">
        <w:rPr>
          <w:rFonts w:ascii="Bookman Old Style" w:eastAsia="Times New Roman" w:hAnsi="Bookman Old Style" w:cs="Times New Roman"/>
          <w:sz w:val="24"/>
          <w:szCs w:val="24"/>
          <w:lang w:val="hr-HR"/>
        </w:rPr>
        <w:t>Za vrijeme Prvog svjetskog rata dio hrvatske političke scene vjeruje</w:t>
      </w:r>
      <w:r w:rsidR="00C1790D" w:rsidRPr="00EE5EE8">
        <w:rPr>
          <w:rFonts w:ascii="Bookman Old Style" w:hAnsi="Bookman Old Style" w:cs="Times New Roman"/>
          <w:sz w:val="24"/>
          <w:szCs w:val="24"/>
          <w:lang w:val="hr-HR"/>
        </w:rPr>
        <w:t xml:space="preserve"> u opstanak </w:t>
      </w:r>
      <w:r w:rsidR="00A251C3" w:rsidRPr="00EE5EE8">
        <w:rPr>
          <w:rFonts w:ascii="Bookman Old Style" w:hAnsi="Bookman Old Style" w:cs="Times New Roman"/>
          <w:sz w:val="24"/>
          <w:szCs w:val="24"/>
          <w:lang w:val="hr-HR"/>
        </w:rPr>
        <w:t>Monarhije</w:t>
      </w:r>
      <w:r w:rsidR="00C1790D" w:rsidRPr="00EE5EE8">
        <w:rPr>
          <w:rFonts w:ascii="Bookman Old Style" w:hAnsi="Bookman Old Style" w:cs="Times New Roman"/>
          <w:sz w:val="24"/>
          <w:szCs w:val="24"/>
          <w:lang w:val="hr-HR"/>
        </w:rPr>
        <w:t xml:space="preserve"> i mogućnost njezina preuređenja na federalističkoj osnovi, što bi rezultiralo stvaranjem južnoslavenske federalne jedinice s teritorijem od Triglava do Sarajeva</w:t>
      </w:r>
      <w:r w:rsidR="00A251C3" w:rsidRPr="00EE5EE8">
        <w:rPr>
          <w:rFonts w:ascii="Bookman Old Style" w:hAnsi="Bookman Old Style" w:cs="Times New Roman"/>
          <w:sz w:val="24"/>
          <w:szCs w:val="24"/>
          <w:lang w:val="hr-HR"/>
        </w:rPr>
        <w:t>, a s</w:t>
      </w:r>
      <w:r w:rsidR="00C1790D" w:rsidRPr="00EE5EE8">
        <w:rPr>
          <w:rFonts w:ascii="Bookman Old Style" w:hAnsi="Bookman Old Style" w:cs="Times New Roman"/>
          <w:sz w:val="24"/>
          <w:szCs w:val="24"/>
          <w:lang w:val="hr-HR"/>
        </w:rPr>
        <w:t xml:space="preserve"> druge strane, političari u emigraciji </w:t>
      </w:r>
      <w:r w:rsidR="00A251C3" w:rsidRPr="00EE5EE8">
        <w:rPr>
          <w:rFonts w:ascii="Bookman Old Style" w:hAnsi="Bookman Old Style" w:cs="Times New Roman"/>
          <w:sz w:val="24"/>
          <w:szCs w:val="24"/>
          <w:lang w:val="hr-HR"/>
        </w:rPr>
        <w:t xml:space="preserve">(Ante Trumbić, Frano Supilo, Ivan Meštrović </w:t>
      </w:r>
      <w:r w:rsidR="00752DA7" w:rsidRPr="00EE5EE8">
        <w:rPr>
          <w:rFonts w:ascii="Bookman Old Style" w:hAnsi="Bookman Old Style" w:cs="Times New Roman"/>
          <w:sz w:val="24"/>
          <w:szCs w:val="24"/>
          <w:lang w:val="hr-HR"/>
        </w:rPr>
        <w:t xml:space="preserve">i dr.), </w:t>
      </w:r>
      <w:r w:rsidR="00752DA7" w:rsidRPr="00EE5EE8">
        <w:rPr>
          <w:rFonts w:ascii="Bookman Old Style" w:hAnsi="Bookman Old Style"/>
          <w:sz w:val="24"/>
          <w:szCs w:val="24"/>
          <w:lang w:val="hr-HR"/>
        </w:rPr>
        <w:t xml:space="preserve">smatrali </w:t>
      </w:r>
      <w:r w:rsidR="00952E1F" w:rsidRPr="00EE5EE8">
        <w:rPr>
          <w:rFonts w:ascii="Bookman Old Style" w:hAnsi="Bookman Old Style"/>
          <w:sz w:val="24"/>
          <w:szCs w:val="24"/>
          <w:lang w:val="hr-HR"/>
        </w:rPr>
        <w:t xml:space="preserve">su </w:t>
      </w:r>
      <w:r w:rsidR="00752DA7" w:rsidRPr="00EE5EE8">
        <w:rPr>
          <w:rFonts w:ascii="Bookman Old Style" w:hAnsi="Bookman Old Style"/>
          <w:sz w:val="24"/>
          <w:szCs w:val="24"/>
          <w:lang w:val="hr-HR"/>
        </w:rPr>
        <w:lastRenderedPageBreak/>
        <w:t>da hrvatski ostanak u zajednici s Austro-Ugarsko</w:t>
      </w:r>
      <w:r w:rsidR="006A7361" w:rsidRPr="00EE5EE8">
        <w:rPr>
          <w:rFonts w:ascii="Bookman Old Style" w:hAnsi="Bookman Old Style"/>
          <w:sz w:val="24"/>
          <w:szCs w:val="24"/>
          <w:lang w:val="hr-HR"/>
        </w:rPr>
        <w:t xml:space="preserve">m više nema perspektive, pa su </w:t>
      </w:r>
      <w:r w:rsidR="00752DA7" w:rsidRPr="00EE5EE8">
        <w:rPr>
          <w:rFonts w:ascii="Bookman Old Style" w:hAnsi="Bookman Old Style"/>
          <w:sz w:val="24"/>
          <w:szCs w:val="24"/>
          <w:lang w:val="hr-HR"/>
        </w:rPr>
        <w:t xml:space="preserve">polagali nade u državnu zajednicu sa Srbijom i Crnom Gorom. </w:t>
      </w:r>
      <w:r w:rsidR="006A7361" w:rsidRPr="00EE5EE8">
        <w:rPr>
          <w:rFonts w:ascii="Bookman Old Style" w:hAnsi="Bookman Old Style"/>
          <w:sz w:val="24"/>
          <w:szCs w:val="24"/>
          <w:lang w:val="hr-HR"/>
        </w:rPr>
        <w:t xml:space="preserve">Stoga su </w:t>
      </w:r>
      <w:r w:rsidR="00752DA7" w:rsidRPr="00EE5EE8">
        <w:rPr>
          <w:rFonts w:ascii="Bookman Old Style" w:hAnsi="Bookman Old Style"/>
          <w:sz w:val="24"/>
          <w:szCs w:val="24"/>
          <w:lang w:val="hr-HR"/>
        </w:rPr>
        <w:t>u travnju 1915. osnova</w:t>
      </w:r>
      <w:r w:rsidR="006A7361" w:rsidRPr="00EE5EE8">
        <w:rPr>
          <w:rFonts w:ascii="Bookman Old Style" w:hAnsi="Bookman Old Style"/>
          <w:sz w:val="24"/>
          <w:szCs w:val="24"/>
          <w:lang w:val="hr-HR"/>
        </w:rPr>
        <w:t>li</w:t>
      </w:r>
      <w:r w:rsidR="00752DA7" w:rsidRPr="00EE5EE8">
        <w:rPr>
          <w:rFonts w:ascii="Bookman Old Style" w:hAnsi="Bookman Old Style"/>
          <w:sz w:val="24"/>
          <w:szCs w:val="24"/>
          <w:lang w:val="hr-HR"/>
        </w:rPr>
        <w:t xml:space="preserve"> u Parizu Jugoslavenski odbor koji se predstavljao kao zastupnik interesa zapadnoga dijela buduće južnoslavenske države, dakle, područja današnjih država Hrvatske, Slovenije, BiH te Vojvodine.</w:t>
      </w:r>
    </w:p>
    <w:p w:rsidR="00752DA7" w:rsidRPr="00EE5EE8" w:rsidRDefault="00752DA7" w:rsidP="00752DA7">
      <w:pPr>
        <w:tabs>
          <w:tab w:val="left" w:pos="720"/>
        </w:tabs>
        <w:spacing w:after="0" w:line="240" w:lineRule="auto"/>
        <w:jc w:val="both"/>
        <w:rPr>
          <w:rFonts w:ascii="Bookman Old Style" w:hAnsi="Bookman Old Style"/>
          <w:sz w:val="24"/>
          <w:szCs w:val="24"/>
          <w:lang w:val="hr-HR"/>
        </w:rPr>
      </w:pPr>
      <w:r w:rsidRPr="00EE5EE8">
        <w:rPr>
          <w:rFonts w:ascii="Bookman Old Style" w:hAnsi="Bookman Old Style"/>
          <w:sz w:val="24"/>
          <w:szCs w:val="24"/>
          <w:lang w:val="hr-HR"/>
        </w:rPr>
        <w:tab/>
      </w:r>
      <w:r w:rsidR="006A7361" w:rsidRPr="00EE5EE8">
        <w:rPr>
          <w:rFonts w:ascii="Bookman Old Style" w:hAnsi="Bookman Old Style"/>
          <w:sz w:val="24"/>
          <w:szCs w:val="24"/>
          <w:lang w:val="hr-HR"/>
        </w:rPr>
        <w:t>Ubrzo su ostvareni prvi</w:t>
      </w:r>
      <w:r w:rsidRPr="00EE5EE8">
        <w:rPr>
          <w:rFonts w:ascii="Bookman Old Style" w:hAnsi="Bookman Old Style"/>
          <w:sz w:val="24"/>
          <w:szCs w:val="24"/>
          <w:lang w:val="hr-HR"/>
        </w:rPr>
        <w:t xml:space="preserve"> kontak</w:t>
      </w:r>
      <w:r w:rsidR="006A7361" w:rsidRPr="00EE5EE8">
        <w:rPr>
          <w:rFonts w:ascii="Bookman Old Style" w:hAnsi="Bookman Old Style"/>
          <w:sz w:val="24"/>
          <w:szCs w:val="24"/>
          <w:lang w:val="hr-HR"/>
        </w:rPr>
        <w:t>ti</w:t>
      </w:r>
      <w:r w:rsidRPr="00EE5EE8">
        <w:rPr>
          <w:rFonts w:ascii="Bookman Old Style" w:hAnsi="Bookman Old Style"/>
          <w:sz w:val="24"/>
          <w:szCs w:val="24"/>
          <w:lang w:val="hr-HR"/>
        </w:rPr>
        <w:t xml:space="preserve"> predstavnika Jugoslavenskog odbora i kruga njegovih sumišljenika te predstavnika srbijanske politike. Međutim, srbijanska vlada nikad nije željela da se Odbor tretira kao ravnopravan sugovornik</w:t>
      </w:r>
      <w:r w:rsidR="005D5EDC" w:rsidRPr="00EE5EE8">
        <w:rPr>
          <w:rFonts w:ascii="Bookman Old Style" w:hAnsi="Bookman Old Style"/>
          <w:sz w:val="24"/>
          <w:szCs w:val="24"/>
          <w:lang w:val="hr-HR"/>
        </w:rPr>
        <w:t xml:space="preserve"> već </w:t>
      </w:r>
      <w:r w:rsidRPr="00EE5EE8">
        <w:rPr>
          <w:rFonts w:ascii="Bookman Old Style" w:hAnsi="Bookman Old Style"/>
          <w:sz w:val="24"/>
          <w:szCs w:val="24"/>
          <w:lang w:val="hr-HR"/>
        </w:rPr>
        <w:t xml:space="preserve">ga je smatrala </w:t>
      </w:r>
      <w:r w:rsidR="003346C4" w:rsidRPr="00EE5EE8">
        <w:rPr>
          <w:rFonts w:ascii="Bookman Old Style" w:hAnsi="Bookman Old Style"/>
          <w:sz w:val="24"/>
          <w:szCs w:val="24"/>
          <w:lang w:val="hr-HR"/>
        </w:rPr>
        <w:t>po</w:t>
      </w:r>
      <w:r w:rsidRPr="00EE5EE8">
        <w:rPr>
          <w:rFonts w:ascii="Bookman Old Style" w:hAnsi="Bookman Old Style"/>
          <w:sz w:val="24"/>
          <w:szCs w:val="24"/>
          <w:lang w:val="hr-HR"/>
        </w:rPr>
        <w:t xml:space="preserve">litičko-propagandnim tijelom u službi </w:t>
      </w:r>
      <w:r w:rsidR="006A7361" w:rsidRPr="00EE5EE8">
        <w:rPr>
          <w:rFonts w:ascii="Bookman Old Style" w:hAnsi="Bookman Old Style"/>
          <w:sz w:val="24"/>
          <w:szCs w:val="24"/>
          <w:lang w:val="hr-HR"/>
        </w:rPr>
        <w:t xml:space="preserve">njihova </w:t>
      </w:r>
      <w:r w:rsidRPr="00EE5EE8">
        <w:rPr>
          <w:rFonts w:ascii="Bookman Old Style" w:hAnsi="Bookman Old Style"/>
          <w:sz w:val="24"/>
          <w:szCs w:val="24"/>
          <w:lang w:val="hr-HR"/>
        </w:rPr>
        <w:t>jugoslavenskog programa.</w:t>
      </w:r>
    </w:p>
    <w:p w:rsidR="00752DA7" w:rsidRPr="00EE5EE8" w:rsidRDefault="00752DA7" w:rsidP="00C82893">
      <w:pPr>
        <w:spacing w:after="0"/>
        <w:ind w:firstLine="720"/>
        <w:jc w:val="both"/>
        <w:rPr>
          <w:rFonts w:ascii="Bookman Old Style" w:hAnsi="Bookman Old Style"/>
          <w:sz w:val="24"/>
          <w:szCs w:val="24"/>
        </w:rPr>
      </w:pPr>
      <w:r w:rsidRPr="00EE5EE8">
        <w:rPr>
          <w:rFonts w:ascii="Bookman Old Style" w:hAnsi="Bookman Old Style"/>
          <w:sz w:val="24"/>
          <w:szCs w:val="24"/>
          <w:lang w:val="hr-HR"/>
        </w:rPr>
        <w:t xml:space="preserve">Srbijanska je vlada vodila politiku s dva lica: još je potkraj 1914. u Narodnoj skupštini izjavila </w:t>
      </w:r>
      <w:r w:rsidR="006A7361" w:rsidRPr="00EE5EE8">
        <w:rPr>
          <w:rFonts w:ascii="Bookman Old Style" w:hAnsi="Bookman Old Style"/>
          <w:sz w:val="24"/>
          <w:szCs w:val="24"/>
          <w:lang w:val="hr-HR"/>
        </w:rPr>
        <w:t xml:space="preserve">(i to često ponavljala) </w:t>
      </w:r>
      <w:r w:rsidRPr="00EE5EE8">
        <w:rPr>
          <w:rFonts w:ascii="Bookman Old Style" w:hAnsi="Bookman Old Style"/>
          <w:sz w:val="24"/>
          <w:szCs w:val="24"/>
          <w:lang w:val="hr-HR"/>
        </w:rPr>
        <w:t xml:space="preserve">kako je “ratovanje Srbije borba za oslobođenje i ujedinjenje sve naše neslobodne braće, Srba, Hrvata i Slovenaca” te izjednačila „veliku stvar srpske države i srpsko-hrvatskog i slovenačkog plemena”. No, </w:t>
      </w:r>
      <w:r w:rsidR="009A7AB3" w:rsidRPr="00EE5EE8">
        <w:rPr>
          <w:rFonts w:ascii="Bookman Old Style" w:hAnsi="Bookman Old Style"/>
          <w:sz w:val="24"/>
          <w:szCs w:val="24"/>
          <w:lang w:val="hr-HR"/>
        </w:rPr>
        <w:t xml:space="preserve">premijer Nikola </w:t>
      </w:r>
      <w:r w:rsidRPr="00EE5EE8">
        <w:rPr>
          <w:rFonts w:ascii="Bookman Old Style" w:hAnsi="Bookman Old Style"/>
          <w:sz w:val="24"/>
          <w:szCs w:val="24"/>
          <w:lang w:val="hr-HR"/>
        </w:rPr>
        <w:t>Pašić je povremeno promicao i alternativnu opciju – znao se zauzimati da Srbija dobije samo one zemlje čijim pripojenjem ne bi bila dovedena u pitanje srpska (i pravoslavna) većina u budućoj državi – primjerice, predlagao je „parcelaciju Slavonije na katoličku i pravoslavnu”</w:t>
      </w:r>
      <w:r w:rsidR="005D5EDC" w:rsidRPr="00EE5EE8">
        <w:rPr>
          <w:rFonts w:ascii="Bookman Old Style" w:hAnsi="Bookman Old Style"/>
          <w:sz w:val="24"/>
          <w:szCs w:val="24"/>
          <w:lang w:val="hr-HR"/>
        </w:rPr>
        <w:t xml:space="preserve"> ili je  priznavao pravo </w:t>
      </w:r>
      <w:r w:rsidRPr="00EE5EE8">
        <w:rPr>
          <w:rFonts w:ascii="Bookman Old Style" w:hAnsi="Bookman Old Style"/>
          <w:sz w:val="24"/>
          <w:szCs w:val="24"/>
          <w:lang w:val="hr-HR"/>
        </w:rPr>
        <w:t>Italij</w:t>
      </w:r>
      <w:r w:rsidR="005D5EDC" w:rsidRPr="00EE5EE8">
        <w:rPr>
          <w:rFonts w:ascii="Bookman Old Style" w:hAnsi="Bookman Old Style"/>
          <w:sz w:val="24"/>
          <w:szCs w:val="24"/>
          <w:lang w:val="hr-HR"/>
        </w:rPr>
        <w:t xml:space="preserve">i </w:t>
      </w:r>
      <w:r w:rsidRPr="00EE5EE8">
        <w:rPr>
          <w:rFonts w:ascii="Bookman Old Style" w:hAnsi="Bookman Old Style"/>
          <w:sz w:val="24"/>
          <w:szCs w:val="24"/>
          <w:lang w:val="hr-HR"/>
        </w:rPr>
        <w:t xml:space="preserve">na istočnojadransku obalu, </w:t>
      </w:r>
      <w:r w:rsidR="005D5EDC" w:rsidRPr="00EE5EE8">
        <w:rPr>
          <w:rFonts w:ascii="Bookman Old Style" w:hAnsi="Bookman Old Style"/>
          <w:sz w:val="24"/>
          <w:szCs w:val="24"/>
          <w:lang w:val="hr-HR"/>
        </w:rPr>
        <w:t>itd.</w:t>
      </w:r>
    </w:p>
    <w:p w:rsidR="009A7AB3" w:rsidRPr="00EE5EE8" w:rsidRDefault="009A7AB3" w:rsidP="00C82893">
      <w:pPr>
        <w:tabs>
          <w:tab w:val="left" w:pos="720"/>
        </w:tabs>
        <w:spacing w:after="0"/>
        <w:jc w:val="both"/>
        <w:rPr>
          <w:rFonts w:ascii="Bookman Old Style" w:hAnsi="Bookman Old Style"/>
          <w:sz w:val="24"/>
          <w:szCs w:val="24"/>
          <w:lang w:val="hr-HR"/>
        </w:rPr>
      </w:pPr>
      <w:r w:rsidRPr="00EE5EE8">
        <w:rPr>
          <w:rFonts w:ascii="Bookman Old Style" w:hAnsi="Bookman Old Style"/>
          <w:sz w:val="24"/>
          <w:szCs w:val="24"/>
          <w:lang w:val="hr-HR"/>
        </w:rPr>
        <w:tab/>
        <w:t>U srpnju 1917. predstavnici Jugoslavenskog odbora i srpske vlade potpisali su Krfsku deklaraciju koja uglavljuje osnovna načela ujedinjenja i ustroja buduće jugoslavenske države: monarhiju s ustavnim, parlamentarnim i d</w:t>
      </w:r>
      <w:r w:rsidR="0034152C" w:rsidRPr="00EE5EE8">
        <w:rPr>
          <w:rFonts w:ascii="Bookman Old Style" w:hAnsi="Bookman Old Style"/>
          <w:sz w:val="24"/>
          <w:szCs w:val="24"/>
          <w:lang w:val="hr-HR"/>
        </w:rPr>
        <w:t xml:space="preserve">emokratskim uređenjem i </w:t>
      </w:r>
      <w:r w:rsidRPr="00EE5EE8">
        <w:rPr>
          <w:rFonts w:ascii="Bookman Old Style" w:hAnsi="Bookman Old Style"/>
          <w:sz w:val="24"/>
          <w:szCs w:val="24"/>
          <w:lang w:val="hr-HR"/>
        </w:rPr>
        <w:t xml:space="preserve">dinastijom Karađorđevića na čelu, zasnovanu na općim građanskim slobodama. Posebno se jamčila jednakost i ravnopravnost sve tri zastave (srpske, slovenske i hrvatske), sva tri narodna imena, sve tri vjere te </w:t>
      </w:r>
      <w:r w:rsidR="0034152C" w:rsidRPr="00EE5EE8">
        <w:rPr>
          <w:rFonts w:ascii="Bookman Old Style" w:hAnsi="Bookman Old Style"/>
          <w:sz w:val="24"/>
          <w:szCs w:val="24"/>
          <w:lang w:val="hr-HR"/>
        </w:rPr>
        <w:t>dv</w:t>
      </w:r>
      <w:r w:rsidRPr="00EE5EE8">
        <w:rPr>
          <w:rFonts w:ascii="Bookman Old Style" w:hAnsi="Bookman Old Style"/>
          <w:sz w:val="24"/>
          <w:szCs w:val="24"/>
          <w:lang w:val="hr-HR"/>
        </w:rPr>
        <w:t>a pisma. Ante Trumbić je naknadno tumačio Krfsku deklaraciju kao dokument koji je južnoslavensku zajednicu implicitno definirao kao federativnu</w:t>
      </w:r>
      <w:r w:rsidR="00361D9F" w:rsidRPr="00EE5EE8">
        <w:rPr>
          <w:rFonts w:ascii="Bookman Old Style" w:hAnsi="Bookman Old Style"/>
          <w:sz w:val="24"/>
          <w:szCs w:val="24"/>
          <w:lang w:val="hr-HR"/>
        </w:rPr>
        <w:t>, dočim je</w:t>
      </w:r>
      <w:r w:rsidRPr="00EE5EE8">
        <w:rPr>
          <w:rFonts w:ascii="Bookman Old Style" w:hAnsi="Bookman Old Style"/>
          <w:sz w:val="24"/>
          <w:szCs w:val="24"/>
          <w:lang w:val="hr-HR"/>
        </w:rPr>
        <w:t xml:space="preserve"> Pašić </w:t>
      </w:r>
      <w:r w:rsidR="00361D9F" w:rsidRPr="00EE5EE8">
        <w:rPr>
          <w:rFonts w:ascii="Bookman Old Style" w:hAnsi="Bookman Old Style"/>
          <w:sz w:val="24"/>
          <w:szCs w:val="24"/>
          <w:lang w:val="hr-HR"/>
        </w:rPr>
        <w:t xml:space="preserve">takvu argumentaciju </w:t>
      </w:r>
      <w:r w:rsidRPr="00EE5EE8">
        <w:rPr>
          <w:rFonts w:ascii="Bookman Old Style" w:hAnsi="Bookman Old Style"/>
          <w:sz w:val="24"/>
          <w:szCs w:val="24"/>
          <w:lang w:val="hr-HR"/>
        </w:rPr>
        <w:t>sustavno zanemarivao.</w:t>
      </w:r>
    </w:p>
    <w:p w:rsidR="002C34AE" w:rsidRPr="00EE5EE8" w:rsidRDefault="00C82893" w:rsidP="00242977">
      <w:pPr>
        <w:tabs>
          <w:tab w:val="left" w:pos="720"/>
        </w:tabs>
        <w:spacing w:after="0"/>
        <w:jc w:val="both"/>
        <w:rPr>
          <w:rFonts w:ascii="Bookman Old Style" w:hAnsi="Bookman Old Style"/>
          <w:sz w:val="24"/>
          <w:szCs w:val="24"/>
          <w:lang w:val="hr-HR"/>
        </w:rPr>
      </w:pPr>
      <w:r w:rsidRPr="00EE5EE8">
        <w:rPr>
          <w:rFonts w:ascii="Bookman Old Style" w:hAnsi="Bookman Old Style"/>
          <w:sz w:val="24"/>
          <w:szCs w:val="24"/>
          <w:lang w:val="hr-HR"/>
        </w:rPr>
        <w:tab/>
      </w:r>
      <w:r w:rsidR="009A7AB3" w:rsidRPr="00EE5EE8">
        <w:rPr>
          <w:rFonts w:ascii="Bookman Old Style" w:hAnsi="Bookman Old Style"/>
          <w:sz w:val="24"/>
          <w:szCs w:val="24"/>
          <w:lang w:val="hr-HR"/>
        </w:rPr>
        <w:t xml:space="preserve">Kad je 29. listopada 1918. </w:t>
      </w:r>
      <w:r w:rsidR="003346C4" w:rsidRPr="00EE5EE8">
        <w:rPr>
          <w:rFonts w:ascii="Bookman Old Style" w:hAnsi="Bookman Old Style"/>
          <w:sz w:val="24"/>
          <w:szCs w:val="24"/>
          <w:lang w:val="hr-HR"/>
        </w:rPr>
        <w:t xml:space="preserve">u Zagrebu </w:t>
      </w:r>
      <w:r w:rsidR="00ED16C2" w:rsidRPr="00EE5EE8">
        <w:rPr>
          <w:rFonts w:ascii="Bookman Old Style" w:hAnsi="Bookman Old Style"/>
          <w:sz w:val="24"/>
          <w:szCs w:val="24"/>
          <w:lang w:val="hr-HR"/>
        </w:rPr>
        <w:t>stvorena Država Slovenaca, Hrvata i Srba (Država SHS) koja je obuhvaćala Sloveniju, Hrvatsku, BiH i Vojvodinu, t</w:t>
      </w:r>
      <w:r w:rsidR="009A7AB3" w:rsidRPr="00EE5EE8">
        <w:rPr>
          <w:rFonts w:ascii="Bookman Old Style" w:hAnsi="Bookman Old Style"/>
          <w:sz w:val="24"/>
          <w:szCs w:val="24"/>
          <w:lang w:val="hr-HR"/>
        </w:rPr>
        <w:t xml:space="preserve">eoretski sve su </w:t>
      </w:r>
      <w:r w:rsidR="00ED16C2" w:rsidRPr="00EE5EE8">
        <w:rPr>
          <w:rFonts w:ascii="Bookman Old Style" w:hAnsi="Bookman Old Style"/>
          <w:sz w:val="24"/>
          <w:szCs w:val="24"/>
          <w:lang w:val="hr-HR"/>
        </w:rPr>
        <w:t xml:space="preserve">joj </w:t>
      </w:r>
      <w:r w:rsidR="009A7AB3" w:rsidRPr="00EE5EE8">
        <w:rPr>
          <w:rFonts w:ascii="Bookman Old Style" w:hAnsi="Bookman Old Style"/>
          <w:sz w:val="24"/>
          <w:szCs w:val="24"/>
          <w:lang w:val="hr-HR"/>
        </w:rPr>
        <w:t xml:space="preserve">mogućnosti bile na raspolaganju – i da ostane samostalna, i da stupa u saveze s drugim državama. Praktično, izbora gotovo da i nije bilo. </w:t>
      </w:r>
      <w:r w:rsidR="00ED16C2" w:rsidRPr="00EE5EE8">
        <w:rPr>
          <w:rFonts w:ascii="Bookman Old Style" w:hAnsi="Bookman Old Style"/>
          <w:sz w:val="24"/>
          <w:szCs w:val="24"/>
          <w:lang w:val="hr-HR"/>
        </w:rPr>
        <w:t xml:space="preserve">Na njezin teritorij </w:t>
      </w:r>
      <w:r w:rsidRPr="00EE5EE8">
        <w:rPr>
          <w:rFonts w:ascii="Bookman Old Style" w:hAnsi="Bookman Old Style"/>
          <w:sz w:val="24"/>
          <w:szCs w:val="24"/>
          <w:lang w:val="hr-HR"/>
        </w:rPr>
        <w:t xml:space="preserve">počele su </w:t>
      </w:r>
      <w:r w:rsidR="009A7AB3" w:rsidRPr="00EE5EE8">
        <w:rPr>
          <w:rFonts w:ascii="Bookman Old Style" w:hAnsi="Bookman Old Style"/>
          <w:sz w:val="24"/>
          <w:szCs w:val="24"/>
          <w:lang w:val="hr-HR"/>
        </w:rPr>
        <w:t xml:space="preserve">ulaziti i srpska i talijanska vojska, kao članice savezničke koalicije. Talijanska je vojska </w:t>
      </w:r>
      <w:r w:rsidRPr="00EE5EE8">
        <w:rPr>
          <w:rFonts w:ascii="Bookman Old Style" w:hAnsi="Bookman Old Style"/>
          <w:sz w:val="24"/>
          <w:szCs w:val="24"/>
          <w:lang w:val="hr-HR"/>
        </w:rPr>
        <w:t xml:space="preserve">u tjedan-dva zauzela velik dio jadranske obale, a sve je govorilo da se s tih prostora ne </w:t>
      </w:r>
      <w:r w:rsidR="00361D9F" w:rsidRPr="00EE5EE8">
        <w:rPr>
          <w:rFonts w:ascii="Bookman Old Style" w:hAnsi="Bookman Old Style"/>
          <w:sz w:val="24"/>
          <w:szCs w:val="24"/>
          <w:lang w:val="hr-HR"/>
        </w:rPr>
        <w:t>kani</w:t>
      </w:r>
      <w:r w:rsidRPr="00EE5EE8">
        <w:rPr>
          <w:rFonts w:ascii="Bookman Old Style" w:hAnsi="Bookman Old Style"/>
          <w:sz w:val="24"/>
          <w:szCs w:val="24"/>
          <w:lang w:val="hr-HR"/>
        </w:rPr>
        <w:t xml:space="preserve"> povući.</w:t>
      </w:r>
      <w:r w:rsidR="002C34AE" w:rsidRPr="00EE5EE8">
        <w:rPr>
          <w:rFonts w:ascii="Bookman Old Style" w:hAnsi="Bookman Old Style"/>
          <w:sz w:val="24"/>
          <w:szCs w:val="24"/>
          <w:lang w:val="hr-HR"/>
        </w:rPr>
        <w:t xml:space="preserve"> Srbijanska vojska je u </w:t>
      </w:r>
      <w:r w:rsidR="009216E8" w:rsidRPr="00EE5EE8">
        <w:rPr>
          <w:rFonts w:ascii="Bookman Old Style" w:hAnsi="Bookman Old Style"/>
          <w:sz w:val="24"/>
          <w:szCs w:val="24"/>
          <w:lang w:val="hr-HR"/>
        </w:rPr>
        <w:t xml:space="preserve">priličnom broju </w:t>
      </w:r>
      <w:r w:rsidR="002C34AE" w:rsidRPr="00EE5EE8">
        <w:rPr>
          <w:rFonts w:ascii="Bookman Old Style" w:hAnsi="Bookman Old Style"/>
          <w:sz w:val="24"/>
          <w:szCs w:val="24"/>
          <w:lang w:val="hr-HR"/>
        </w:rPr>
        <w:t>sredina, naprimjer u Splitu, dočekana kao oslobodilac.</w:t>
      </w:r>
    </w:p>
    <w:p w:rsidR="002C34AE" w:rsidRPr="00EE5EE8" w:rsidRDefault="009216E8" w:rsidP="002C34AE">
      <w:pPr>
        <w:pStyle w:val="FootnoteText"/>
        <w:ind w:firstLine="720"/>
        <w:rPr>
          <w:rFonts w:ascii="Bookman Old Style" w:hAnsi="Bookman Old Style"/>
          <w:sz w:val="24"/>
          <w:szCs w:val="24"/>
          <w:lang w:val="hr-HR"/>
        </w:rPr>
      </w:pPr>
      <w:r w:rsidRPr="00EE5EE8">
        <w:rPr>
          <w:rFonts w:ascii="Bookman Old Style" w:hAnsi="Bookman Old Style"/>
          <w:sz w:val="24"/>
          <w:szCs w:val="24"/>
          <w:lang w:val="hr-HR"/>
        </w:rPr>
        <w:lastRenderedPageBreak/>
        <w:t>No, d</w:t>
      </w:r>
      <w:r w:rsidR="002C34AE" w:rsidRPr="00EE5EE8">
        <w:rPr>
          <w:rFonts w:ascii="Bookman Old Style" w:hAnsi="Bookman Old Style"/>
          <w:sz w:val="24"/>
          <w:szCs w:val="24"/>
          <w:lang w:val="hr-HR"/>
        </w:rPr>
        <w:t xml:space="preserve">ogovori </w:t>
      </w:r>
      <w:r w:rsidRPr="00EE5EE8">
        <w:rPr>
          <w:rFonts w:ascii="Bookman Old Style" w:hAnsi="Bookman Old Style"/>
          <w:sz w:val="24"/>
          <w:szCs w:val="24"/>
          <w:lang w:val="hr-HR"/>
        </w:rPr>
        <w:t xml:space="preserve">između Države SHS i srbijanske vlade </w:t>
      </w:r>
      <w:r w:rsidR="002C34AE" w:rsidRPr="00EE5EE8">
        <w:rPr>
          <w:rFonts w:ascii="Bookman Old Style" w:hAnsi="Bookman Old Style"/>
          <w:sz w:val="24"/>
          <w:szCs w:val="24"/>
          <w:lang w:val="hr-HR"/>
        </w:rPr>
        <w:t xml:space="preserve">o ustrojstvu države i drugim pitanjima ostali su nedorečeni. </w:t>
      </w:r>
      <w:r w:rsidR="0034152C" w:rsidRPr="00EE5EE8">
        <w:rPr>
          <w:rFonts w:ascii="Bookman Old Style" w:hAnsi="Bookman Old Style"/>
          <w:sz w:val="24"/>
          <w:szCs w:val="24"/>
          <w:lang w:val="hr-HR"/>
        </w:rPr>
        <w:t>U narednim danima s</w:t>
      </w:r>
      <w:r w:rsidR="002C34AE" w:rsidRPr="00EE5EE8">
        <w:rPr>
          <w:rFonts w:ascii="Bookman Old Style" w:hAnsi="Bookman Old Style"/>
          <w:sz w:val="24"/>
          <w:szCs w:val="24"/>
          <w:lang w:val="hr-HR"/>
        </w:rPr>
        <w:t xml:space="preserve">rbijanska strana nije davala nikakva jamstva. Nepriznata u svijetu, prestrašena talijanskim napredovanjem, izložena manipulacijama i diplomatskim igrama, bez vlastite oružane sile, Država SHS bila je prisiljena na hitne korake. U načelu se prihvaćala zajednička država sa Srbijom, ali su ostale dileme treba li to biti na konfederalno-federalnom konceptu, što bi pretpostavljalo duže pregovaranje, ili to treba učiniti odmah, što bi značilo </w:t>
      </w:r>
      <w:r w:rsidR="0034152C" w:rsidRPr="00EE5EE8">
        <w:rPr>
          <w:rFonts w:ascii="Bookman Old Style" w:hAnsi="Bookman Old Style"/>
          <w:sz w:val="24"/>
          <w:szCs w:val="24"/>
          <w:lang w:val="hr-HR"/>
        </w:rPr>
        <w:t>da se ne postavljaju uvjeti</w:t>
      </w:r>
      <w:r w:rsidR="002C34AE" w:rsidRPr="00EE5EE8">
        <w:rPr>
          <w:rFonts w:ascii="Bookman Old Style" w:hAnsi="Bookman Old Style"/>
          <w:sz w:val="24"/>
          <w:szCs w:val="24"/>
          <w:lang w:val="hr-HR"/>
        </w:rPr>
        <w:t xml:space="preserve">. Zaključak i Naputak Središnjeg odbora Narodnog vijeća </w:t>
      </w:r>
      <w:r w:rsidR="00242977" w:rsidRPr="00EE5EE8">
        <w:rPr>
          <w:rFonts w:ascii="Bookman Old Style" w:hAnsi="Bookman Old Style"/>
          <w:sz w:val="24"/>
          <w:szCs w:val="24"/>
          <w:lang w:val="hr-HR"/>
        </w:rPr>
        <w:t xml:space="preserve">Države SHS </w:t>
      </w:r>
      <w:r w:rsidR="002C34AE" w:rsidRPr="00EE5EE8">
        <w:rPr>
          <w:rFonts w:ascii="Bookman Old Style" w:hAnsi="Bookman Old Style"/>
          <w:sz w:val="24"/>
          <w:szCs w:val="24"/>
          <w:lang w:val="hr-HR"/>
        </w:rPr>
        <w:t>o ujedinjenju s Kraljevinom Srbijom, koji su izglasani 24. studenoga, tražili su da se organizacija buduće države prepusti</w:t>
      </w:r>
      <w:r w:rsidR="0034152C" w:rsidRPr="00EE5EE8">
        <w:rPr>
          <w:rFonts w:ascii="Bookman Old Style" w:hAnsi="Bookman Old Style"/>
          <w:sz w:val="24"/>
          <w:szCs w:val="24"/>
          <w:lang w:val="hr-HR"/>
        </w:rPr>
        <w:t xml:space="preserve"> odluci ustavotvorne skupštine</w:t>
      </w:r>
      <w:r w:rsidR="002C34AE" w:rsidRPr="00EE5EE8">
        <w:rPr>
          <w:rFonts w:ascii="Bookman Old Style" w:hAnsi="Bookman Old Style"/>
          <w:sz w:val="24"/>
          <w:szCs w:val="24"/>
          <w:lang w:val="hr-HR"/>
        </w:rPr>
        <w:t>. Izaslanstvo Narodnog vij</w:t>
      </w:r>
      <w:r w:rsidR="00242977" w:rsidRPr="00EE5EE8">
        <w:rPr>
          <w:rFonts w:ascii="Bookman Old Style" w:hAnsi="Bookman Old Style"/>
          <w:sz w:val="24"/>
          <w:szCs w:val="24"/>
          <w:lang w:val="hr-HR"/>
        </w:rPr>
        <w:t xml:space="preserve">eća </w:t>
      </w:r>
      <w:r w:rsidR="002C34AE" w:rsidRPr="00EE5EE8">
        <w:rPr>
          <w:rFonts w:ascii="Bookman Old Style" w:hAnsi="Bookman Old Style"/>
          <w:sz w:val="24"/>
          <w:szCs w:val="24"/>
          <w:lang w:val="hr-HR"/>
        </w:rPr>
        <w:t>požurilo je u Beograd, usprkos upozorenju Stjepana Radića da “ne idu kao guske u maglu”. Tom, kasnije vrlo čes</w:t>
      </w:r>
      <w:r w:rsidR="00242977" w:rsidRPr="00EE5EE8">
        <w:rPr>
          <w:rFonts w:ascii="Bookman Old Style" w:hAnsi="Bookman Old Style"/>
          <w:sz w:val="24"/>
          <w:szCs w:val="24"/>
          <w:lang w:val="hr-HR"/>
        </w:rPr>
        <w:t xml:space="preserve">to citiranom rečenicom, </w:t>
      </w:r>
      <w:r w:rsidR="002C34AE" w:rsidRPr="00EE5EE8">
        <w:rPr>
          <w:rFonts w:ascii="Bookman Old Style" w:hAnsi="Bookman Old Style"/>
          <w:sz w:val="24"/>
          <w:szCs w:val="24"/>
          <w:lang w:val="hr-HR"/>
        </w:rPr>
        <w:t xml:space="preserve">Radić se nije protivio </w:t>
      </w:r>
      <w:r w:rsidRPr="00EE5EE8">
        <w:rPr>
          <w:rFonts w:ascii="Bookman Old Style" w:hAnsi="Bookman Old Style"/>
          <w:sz w:val="24"/>
          <w:szCs w:val="24"/>
          <w:lang w:val="hr-HR"/>
        </w:rPr>
        <w:t>zajednici</w:t>
      </w:r>
      <w:r w:rsidR="002C34AE" w:rsidRPr="00EE5EE8">
        <w:rPr>
          <w:rFonts w:ascii="Bookman Old Style" w:hAnsi="Bookman Old Style"/>
          <w:sz w:val="24"/>
          <w:szCs w:val="24"/>
          <w:lang w:val="hr-HR"/>
        </w:rPr>
        <w:t xml:space="preserve"> s</w:t>
      </w:r>
      <w:r w:rsidR="0034152C" w:rsidRPr="00EE5EE8">
        <w:rPr>
          <w:rFonts w:ascii="Bookman Old Style" w:hAnsi="Bookman Old Style"/>
          <w:sz w:val="24"/>
          <w:szCs w:val="24"/>
          <w:lang w:val="hr-HR"/>
        </w:rPr>
        <w:t>a</w:t>
      </w:r>
      <w:r w:rsidR="002C34AE" w:rsidRPr="00EE5EE8">
        <w:rPr>
          <w:rFonts w:ascii="Bookman Old Style" w:hAnsi="Bookman Old Style"/>
          <w:sz w:val="24"/>
          <w:szCs w:val="24"/>
          <w:lang w:val="hr-HR"/>
        </w:rPr>
        <w:t xml:space="preserve"> Srbijom, kako je to često bilo tumačeno, već je tražio da politička vrhuška ne brza s odlukama, odnosno da prije svake odluke Beograd dade jasna jamstva kako će poštovati otprije uglavljene sporazume.</w:t>
      </w:r>
    </w:p>
    <w:p w:rsidR="009216E8" w:rsidRPr="00EE5EE8" w:rsidRDefault="002C34AE" w:rsidP="0034152C">
      <w:pPr>
        <w:tabs>
          <w:tab w:val="left" w:pos="720"/>
        </w:tabs>
        <w:spacing w:after="0"/>
        <w:jc w:val="both"/>
        <w:rPr>
          <w:rFonts w:ascii="Bookman Old Style" w:hAnsi="Bookman Old Style"/>
          <w:sz w:val="24"/>
          <w:szCs w:val="24"/>
          <w:lang w:val="hr-HR"/>
        </w:rPr>
      </w:pPr>
      <w:r w:rsidRPr="00EE5EE8">
        <w:rPr>
          <w:rFonts w:ascii="Bookman Old Style" w:hAnsi="Bookman Old Style"/>
          <w:sz w:val="24"/>
          <w:szCs w:val="24"/>
          <w:lang w:val="hr-HR"/>
        </w:rPr>
        <w:tab/>
      </w:r>
      <w:r w:rsidR="005E56D5" w:rsidRPr="00EE5EE8">
        <w:rPr>
          <w:rFonts w:ascii="Bookman Old Style" w:hAnsi="Bookman Old Style"/>
          <w:sz w:val="24"/>
          <w:szCs w:val="24"/>
          <w:lang w:val="hr-HR"/>
        </w:rPr>
        <w:t>P</w:t>
      </w:r>
      <w:r w:rsidRPr="00EE5EE8">
        <w:rPr>
          <w:rFonts w:ascii="Bookman Old Style" w:hAnsi="Bookman Old Style"/>
          <w:sz w:val="24"/>
          <w:szCs w:val="24"/>
          <w:lang w:val="hr-HR"/>
        </w:rPr>
        <w:t>o dolasku u Beogradizaslanstv</w:t>
      </w:r>
      <w:r w:rsidR="00F11498" w:rsidRPr="00EE5EE8">
        <w:rPr>
          <w:rFonts w:ascii="Bookman Old Style" w:hAnsi="Bookman Old Style"/>
          <w:sz w:val="24"/>
          <w:szCs w:val="24"/>
          <w:lang w:val="hr-HR"/>
        </w:rPr>
        <w:t xml:space="preserve">o je napisalo </w:t>
      </w:r>
      <w:r w:rsidRPr="00EE5EE8">
        <w:rPr>
          <w:rFonts w:ascii="Bookman Old Style" w:hAnsi="Bookman Old Style"/>
          <w:sz w:val="24"/>
          <w:szCs w:val="24"/>
          <w:lang w:val="hr-HR"/>
        </w:rPr>
        <w:t xml:space="preserve">Adresu kojom </w:t>
      </w:r>
      <w:r w:rsidR="00F11498" w:rsidRPr="00EE5EE8">
        <w:rPr>
          <w:rFonts w:ascii="Bookman Old Style" w:hAnsi="Bookman Old Style"/>
          <w:sz w:val="24"/>
          <w:szCs w:val="24"/>
          <w:lang w:val="hr-HR"/>
        </w:rPr>
        <w:t>se željelo obratiti regentu</w:t>
      </w:r>
      <w:r w:rsidR="0034152C" w:rsidRPr="00EE5EE8">
        <w:rPr>
          <w:rFonts w:ascii="Bookman Old Style" w:hAnsi="Bookman Old Style"/>
          <w:sz w:val="24"/>
          <w:szCs w:val="24"/>
          <w:lang w:val="hr-HR"/>
        </w:rPr>
        <w:t xml:space="preserve"> Aleksandru</w:t>
      </w:r>
      <w:r w:rsidR="00F11498" w:rsidRPr="00EE5EE8">
        <w:rPr>
          <w:rFonts w:ascii="Bookman Old Style" w:hAnsi="Bookman Old Style"/>
          <w:sz w:val="24"/>
          <w:szCs w:val="24"/>
          <w:lang w:val="hr-HR"/>
        </w:rPr>
        <w:t>. Taj je tekst tek djelomično poštivao Naputak Narodnog vijeća</w:t>
      </w:r>
      <w:r w:rsidR="0034152C" w:rsidRPr="00EE5EE8">
        <w:rPr>
          <w:rFonts w:ascii="Bookman Old Style" w:hAnsi="Bookman Old Style"/>
          <w:sz w:val="24"/>
          <w:szCs w:val="24"/>
          <w:lang w:val="hr-HR"/>
        </w:rPr>
        <w:t>, čime je</w:t>
      </w:r>
      <w:r w:rsidRPr="00EE5EE8">
        <w:rPr>
          <w:rFonts w:ascii="Bookman Old Style" w:hAnsi="Bookman Old Style"/>
          <w:sz w:val="24"/>
          <w:szCs w:val="24"/>
          <w:lang w:val="hr-HR"/>
        </w:rPr>
        <w:t>praktički političku inicijativu, a zatim i svu vlast prepu</w:t>
      </w:r>
      <w:r w:rsidR="00D6502C" w:rsidRPr="00EE5EE8">
        <w:rPr>
          <w:rFonts w:ascii="Bookman Old Style" w:hAnsi="Bookman Old Style"/>
          <w:sz w:val="24"/>
          <w:szCs w:val="24"/>
          <w:lang w:val="hr-HR"/>
        </w:rPr>
        <w:t>stio</w:t>
      </w:r>
      <w:r w:rsidRPr="00EE5EE8">
        <w:rPr>
          <w:rFonts w:ascii="Bookman Old Style" w:hAnsi="Bookman Old Style"/>
          <w:sz w:val="24"/>
          <w:szCs w:val="24"/>
          <w:lang w:val="hr-HR"/>
        </w:rPr>
        <w:t xml:space="preserve"> regentu. Aleksandar je potom proglasio Kraljevstvo Srba, Hrvata i Slovenaca, a izaslan</w:t>
      </w:r>
      <w:r w:rsidR="00D6502C" w:rsidRPr="00EE5EE8">
        <w:rPr>
          <w:rFonts w:ascii="Bookman Old Style" w:hAnsi="Bookman Old Style"/>
          <w:sz w:val="24"/>
          <w:szCs w:val="24"/>
          <w:lang w:val="hr-HR"/>
        </w:rPr>
        <w:t xml:space="preserve">stvo je 1. prosinca 1918. </w:t>
      </w:r>
      <w:r w:rsidRPr="00EE5EE8">
        <w:rPr>
          <w:rFonts w:ascii="Bookman Old Style" w:hAnsi="Bookman Old Style"/>
          <w:sz w:val="24"/>
          <w:szCs w:val="24"/>
          <w:lang w:val="hr-HR"/>
        </w:rPr>
        <w:t xml:space="preserve"> pot</w:t>
      </w:r>
      <w:r w:rsidR="009216E8" w:rsidRPr="00EE5EE8">
        <w:rPr>
          <w:rFonts w:ascii="Bookman Old Style" w:hAnsi="Bookman Old Style"/>
          <w:sz w:val="24"/>
          <w:szCs w:val="24"/>
          <w:lang w:val="hr-HR"/>
        </w:rPr>
        <w:t xml:space="preserve">pisalo akt </w:t>
      </w:r>
      <w:r w:rsidRPr="00EE5EE8">
        <w:rPr>
          <w:rFonts w:ascii="Bookman Old Style" w:hAnsi="Bookman Old Style"/>
          <w:sz w:val="24"/>
          <w:szCs w:val="24"/>
          <w:lang w:val="hr-HR"/>
        </w:rPr>
        <w:t xml:space="preserve">o ujedinjenju s Kraljevinom Srbijom. </w:t>
      </w:r>
      <w:r w:rsidR="00D6502C" w:rsidRPr="00EE5EE8">
        <w:rPr>
          <w:rFonts w:ascii="Bookman Old Style" w:hAnsi="Bookman Old Style"/>
          <w:sz w:val="24"/>
          <w:szCs w:val="24"/>
          <w:lang w:val="hr-HR"/>
        </w:rPr>
        <w:tab/>
      </w:r>
    </w:p>
    <w:p w:rsidR="00455BFF" w:rsidRPr="00EE5EE8" w:rsidRDefault="009216E8" w:rsidP="0034152C">
      <w:pPr>
        <w:tabs>
          <w:tab w:val="left" w:pos="720"/>
        </w:tabs>
        <w:spacing w:after="0"/>
        <w:jc w:val="both"/>
        <w:rPr>
          <w:rFonts w:ascii="Bookman Old Style" w:eastAsia="Times New Roman" w:hAnsi="Bookman Old Style" w:cs="Times New Roman"/>
          <w:sz w:val="24"/>
          <w:szCs w:val="24"/>
          <w:lang w:val="hr-HR"/>
        </w:rPr>
      </w:pPr>
      <w:r w:rsidRPr="00EE5EE8">
        <w:rPr>
          <w:rFonts w:ascii="Bookman Old Style" w:hAnsi="Bookman Old Style"/>
          <w:sz w:val="24"/>
          <w:szCs w:val="24"/>
          <w:lang w:val="hr-HR"/>
        </w:rPr>
        <w:tab/>
      </w:r>
      <w:r w:rsidR="00D6502C" w:rsidRPr="00EE5EE8">
        <w:rPr>
          <w:rFonts w:ascii="Bookman Old Style" w:hAnsi="Bookman Old Style"/>
          <w:sz w:val="24"/>
          <w:szCs w:val="24"/>
          <w:lang w:val="hr-HR"/>
        </w:rPr>
        <w:t>Nova država</w:t>
      </w:r>
      <w:r w:rsidR="00D6502C" w:rsidRPr="00EE5EE8">
        <w:rPr>
          <w:rFonts w:ascii="Bookman Old Style" w:eastAsia="Times New Roman" w:hAnsi="Bookman Old Style" w:cs="Times New Roman"/>
          <w:sz w:val="24"/>
          <w:szCs w:val="24"/>
          <w:lang w:val="hr-HR"/>
        </w:rPr>
        <w:t xml:space="preserve"> je obuhvatila</w:t>
      </w:r>
      <w:r w:rsidR="001F6295" w:rsidRPr="00EE5EE8">
        <w:rPr>
          <w:rFonts w:ascii="Bookman Old Style" w:eastAsia="Times New Roman" w:hAnsi="Bookman Old Style" w:cs="Times New Roman"/>
          <w:sz w:val="24"/>
          <w:szCs w:val="24"/>
          <w:lang w:val="hr-HR"/>
        </w:rPr>
        <w:t xml:space="preserve"> prostor od Alpa gotovo do Egejskog mora, koji od 4. stoljeća nikad nije bio pod jedinstvenom upravom. Taj je okvir Hrvatsku stavljao u posve novu situaciju: razgrađeno je za Hrv</w:t>
      </w:r>
      <w:r w:rsidR="00356CFE" w:rsidRPr="00EE5EE8">
        <w:rPr>
          <w:rFonts w:ascii="Bookman Old Style" w:eastAsia="Times New Roman" w:hAnsi="Bookman Old Style" w:cs="Times New Roman"/>
          <w:sz w:val="24"/>
          <w:szCs w:val="24"/>
          <w:lang w:val="hr-HR"/>
        </w:rPr>
        <w:t>atsku stoljećima važno srednjoeu</w:t>
      </w:r>
      <w:r w:rsidR="001F6295" w:rsidRPr="00EE5EE8">
        <w:rPr>
          <w:rFonts w:ascii="Bookman Old Style" w:eastAsia="Times New Roman" w:hAnsi="Bookman Old Style" w:cs="Times New Roman"/>
          <w:sz w:val="24"/>
          <w:szCs w:val="24"/>
          <w:lang w:val="hr-HR"/>
        </w:rPr>
        <w:t xml:space="preserve">ropsko okruženje, a zauzvrat se nastojala stvoriti nova kulturna i nacionalna samosvijest južnoslavenskih naroda. </w:t>
      </w:r>
    </w:p>
    <w:p w:rsidR="0034152C" w:rsidRPr="00EE5EE8" w:rsidRDefault="0034152C" w:rsidP="00752ECA">
      <w:pPr>
        <w:spacing w:after="0"/>
        <w:ind w:firstLine="720"/>
        <w:jc w:val="both"/>
        <w:rPr>
          <w:rFonts w:ascii="Bookman Old Style" w:hAnsi="Bookman Old Style" w:cs="Times New Roman"/>
          <w:sz w:val="24"/>
          <w:szCs w:val="24"/>
          <w:lang w:val="hr-HR"/>
        </w:rPr>
      </w:pPr>
      <w:r w:rsidRPr="00EE5EE8">
        <w:rPr>
          <w:rFonts w:ascii="Bookman Old Style" w:hAnsi="Bookman Old Style" w:cs="Times New Roman"/>
          <w:sz w:val="24"/>
          <w:szCs w:val="24"/>
        </w:rPr>
        <w:t>M</w:t>
      </w:r>
      <w:r w:rsidR="00752ECA" w:rsidRPr="00EE5EE8">
        <w:rPr>
          <w:rFonts w:ascii="Bookman Old Style" w:hAnsi="Bookman Old Style" w:cs="Times New Roman"/>
          <w:sz w:val="24"/>
          <w:szCs w:val="24"/>
        </w:rPr>
        <w:t xml:space="preserve">nogi su Hrvati </w:t>
      </w:r>
      <w:r w:rsidRPr="00EE5EE8">
        <w:rPr>
          <w:rFonts w:ascii="Bookman Old Style" w:hAnsi="Bookman Old Style" w:cs="Times New Roman"/>
          <w:sz w:val="24"/>
          <w:szCs w:val="24"/>
        </w:rPr>
        <w:t>tada</w:t>
      </w:r>
      <w:r w:rsidR="00752ECA" w:rsidRPr="00EE5EE8">
        <w:rPr>
          <w:rFonts w:ascii="Bookman Old Style" w:hAnsi="Bookman Old Style" w:cs="Times New Roman"/>
          <w:sz w:val="24"/>
          <w:szCs w:val="24"/>
        </w:rPr>
        <w:t xml:space="preserve"> i kasnijih godina optirali za jugoslavensku državu</w:t>
      </w:r>
      <w:r w:rsidR="00B356E4" w:rsidRPr="00EE5EE8">
        <w:rPr>
          <w:rFonts w:ascii="Bookman Old Style" w:hAnsi="Bookman Old Style" w:cs="Times New Roman"/>
          <w:sz w:val="24"/>
          <w:szCs w:val="24"/>
        </w:rPr>
        <w:t xml:space="preserve">, jer su smatrali da ona </w:t>
      </w:r>
      <w:r w:rsidR="0048626F" w:rsidRPr="00EE5EE8">
        <w:rPr>
          <w:rFonts w:ascii="Bookman Old Style" w:hAnsi="Bookman Old Style" w:cs="Times New Roman"/>
          <w:sz w:val="24"/>
          <w:szCs w:val="24"/>
        </w:rPr>
        <w:t>doki</w:t>
      </w:r>
      <w:r w:rsidR="00B356E4" w:rsidRPr="00EE5EE8">
        <w:rPr>
          <w:rFonts w:ascii="Bookman Old Style" w:hAnsi="Bookman Old Style" w:cs="Times New Roman"/>
          <w:sz w:val="24"/>
          <w:szCs w:val="24"/>
        </w:rPr>
        <w:t>da</w:t>
      </w:r>
      <w:r w:rsidR="0048626F" w:rsidRPr="00EE5EE8">
        <w:rPr>
          <w:rFonts w:ascii="Bookman Old Style" w:hAnsi="Bookman Old Style" w:cs="Times New Roman"/>
          <w:sz w:val="24"/>
          <w:szCs w:val="24"/>
        </w:rPr>
        <w:t xml:space="preserve"> “prokletstvo maloga broja” koje ih je stalno pratilo u Habsburškoj Monarhiji.</w:t>
      </w:r>
      <w:r w:rsidR="00B356E4" w:rsidRPr="00EE5EE8">
        <w:rPr>
          <w:rFonts w:ascii="Bookman Old Style" w:hAnsi="Bookman Old Style" w:cs="Times New Roman"/>
          <w:sz w:val="24"/>
          <w:szCs w:val="24"/>
        </w:rPr>
        <w:t xml:space="preserve"> Ali pri tome uglavnom nisu mislili da valja nivelirati regionalne posebnosti niti negirati nacionalne identitete.</w:t>
      </w:r>
      <w:r w:rsidR="0048626F" w:rsidRPr="00EE5EE8">
        <w:rPr>
          <w:rFonts w:ascii="Bookman Old Style" w:hAnsi="Bookman Old Style" w:cs="Times New Roman"/>
          <w:sz w:val="24"/>
          <w:szCs w:val="24"/>
        </w:rPr>
        <w:t>MiroslavKrle</w:t>
      </w:r>
      <w:r w:rsidR="0048626F" w:rsidRPr="00EE5EE8">
        <w:rPr>
          <w:rFonts w:ascii="Bookman Old Style" w:hAnsi="Bookman Old Style" w:cs="Times New Roman"/>
          <w:sz w:val="24"/>
          <w:szCs w:val="24"/>
          <w:lang w:val="hr-HR"/>
        </w:rPr>
        <w:t>ž</w:t>
      </w:r>
      <w:r w:rsidR="0048626F" w:rsidRPr="00EE5EE8">
        <w:rPr>
          <w:rFonts w:ascii="Bookman Old Style" w:hAnsi="Bookman Old Style" w:cs="Times New Roman"/>
          <w:sz w:val="24"/>
          <w:szCs w:val="24"/>
        </w:rPr>
        <w:t>ajeisticaodaje</w:t>
      </w:r>
      <w:r w:rsidR="0048626F" w:rsidRPr="00EE5EE8">
        <w:rPr>
          <w:rFonts w:ascii="Bookman Old Style" w:hAnsi="Bookman Old Style" w:cs="Times New Roman"/>
          <w:sz w:val="24"/>
          <w:szCs w:val="24"/>
          <w:lang w:val="hr-HR"/>
        </w:rPr>
        <w:t xml:space="preserve"> 1918. „</w:t>
      </w:r>
      <w:r w:rsidR="0048626F" w:rsidRPr="00EE5EE8">
        <w:rPr>
          <w:rFonts w:ascii="Bookman Old Style" w:hAnsi="Bookman Old Style" w:cs="Times New Roman"/>
          <w:sz w:val="24"/>
          <w:szCs w:val="24"/>
        </w:rPr>
        <w:t>srpskaDr</w:t>
      </w:r>
      <w:r w:rsidR="0048626F" w:rsidRPr="00EE5EE8">
        <w:rPr>
          <w:rFonts w:ascii="Bookman Old Style" w:hAnsi="Bookman Old Style" w:cs="Times New Roman"/>
          <w:sz w:val="24"/>
          <w:szCs w:val="24"/>
          <w:lang w:val="hr-HR"/>
        </w:rPr>
        <w:t>ž</w:t>
      </w:r>
      <w:r w:rsidR="0048626F" w:rsidRPr="00EE5EE8">
        <w:rPr>
          <w:rFonts w:ascii="Bookman Old Style" w:hAnsi="Bookman Old Style" w:cs="Times New Roman"/>
          <w:sz w:val="24"/>
          <w:szCs w:val="24"/>
        </w:rPr>
        <w:t>ava</w:t>
      </w:r>
      <w:r w:rsidR="0048626F" w:rsidRPr="00EE5EE8">
        <w:rPr>
          <w:rFonts w:ascii="Bookman Old Style" w:hAnsi="Bookman Old Style" w:cs="Times New Roman"/>
          <w:sz w:val="24"/>
          <w:szCs w:val="24"/>
          <w:lang w:val="hr-HR"/>
        </w:rPr>
        <w:t xml:space="preserve">” </w:t>
      </w:r>
      <w:r w:rsidR="0048626F" w:rsidRPr="00EE5EE8">
        <w:rPr>
          <w:rFonts w:ascii="Bookman Old Style" w:hAnsi="Bookman Old Style" w:cs="Times New Roman"/>
          <w:sz w:val="24"/>
          <w:szCs w:val="24"/>
        </w:rPr>
        <w:t>uglavamahrvatskihpoliti</w:t>
      </w:r>
      <w:r w:rsidR="0048626F" w:rsidRPr="00EE5EE8">
        <w:rPr>
          <w:rFonts w:ascii="Bookman Old Style" w:hAnsi="Bookman Old Style" w:cs="Times New Roman"/>
          <w:sz w:val="24"/>
          <w:szCs w:val="24"/>
          <w:lang w:val="hr-HR"/>
        </w:rPr>
        <w:t>č</w:t>
      </w:r>
      <w:r w:rsidR="0048626F" w:rsidRPr="00EE5EE8">
        <w:rPr>
          <w:rFonts w:ascii="Bookman Old Style" w:hAnsi="Bookman Old Style" w:cs="Times New Roman"/>
          <w:sz w:val="24"/>
          <w:szCs w:val="24"/>
        </w:rPr>
        <w:t>ara</w:t>
      </w:r>
      <w:r w:rsidR="0048626F" w:rsidRPr="00EE5EE8">
        <w:rPr>
          <w:rFonts w:ascii="Bookman Old Style" w:hAnsi="Bookman Old Style" w:cs="Times New Roman"/>
          <w:sz w:val="24"/>
          <w:szCs w:val="24"/>
          <w:lang w:val="hr-HR"/>
        </w:rPr>
        <w:t>, „</w:t>
      </w:r>
      <w:r w:rsidR="0048626F" w:rsidRPr="00EE5EE8">
        <w:rPr>
          <w:rFonts w:ascii="Bookman Old Style" w:hAnsi="Bookman Old Style" w:cs="Times New Roman"/>
          <w:sz w:val="24"/>
          <w:szCs w:val="24"/>
        </w:rPr>
        <w:t>suo</w:t>
      </w:r>
      <w:r w:rsidR="0048626F" w:rsidRPr="00EE5EE8">
        <w:rPr>
          <w:rFonts w:ascii="Bookman Old Style" w:hAnsi="Bookman Old Style" w:cs="Times New Roman"/>
          <w:sz w:val="24"/>
          <w:szCs w:val="24"/>
          <w:lang w:val="hr-HR"/>
        </w:rPr>
        <w:t>č</w:t>
      </w:r>
      <w:r w:rsidR="0048626F" w:rsidRPr="00EE5EE8">
        <w:rPr>
          <w:rFonts w:ascii="Bookman Old Style" w:hAnsi="Bookman Old Style" w:cs="Times New Roman"/>
          <w:sz w:val="24"/>
          <w:szCs w:val="24"/>
        </w:rPr>
        <w:t>enihsvlastitompoliti</w:t>
      </w:r>
      <w:r w:rsidR="0048626F" w:rsidRPr="00EE5EE8">
        <w:rPr>
          <w:rFonts w:ascii="Bookman Old Style" w:hAnsi="Bookman Old Style" w:cs="Times New Roman"/>
          <w:sz w:val="24"/>
          <w:szCs w:val="24"/>
          <w:lang w:val="hr-HR"/>
        </w:rPr>
        <w:t>č</w:t>
      </w:r>
      <w:r w:rsidR="0048626F" w:rsidRPr="00EE5EE8">
        <w:rPr>
          <w:rFonts w:ascii="Bookman Old Style" w:hAnsi="Bookman Old Style" w:cs="Times New Roman"/>
          <w:sz w:val="24"/>
          <w:szCs w:val="24"/>
        </w:rPr>
        <w:t>komni</w:t>
      </w:r>
      <w:r w:rsidR="0048626F" w:rsidRPr="00EE5EE8">
        <w:rPr>
          <w:rFonts w:ascii="Bookman Old Style" w:hAnsi="Bookman Old Style" w:cs="Times New Roman"/>
          <w:sz w:val="24"/>
          <w:szCs w:val="24"/>
          <w:lang w:val="hr-HR"/>
        </w:rPr>
        <w:t>š</w:t>
      </w:r>
      <w:r w:rsidR="0048626F" w:rsidRPr="00EE5EE8">
        <w:rPr>
          <w:rFonts w:ascii="Bookman Old Style" w:hAnsi="Bookman Old Style" w:cs="Times New Roman"/>
          <w:sz w:val="24"/>
          <w:szCs w:val="24"/>
        </w:rPr>
        <w:t>tavno</w:t>
      </w:r>
      <w:r w:rsidR="0048626F" w:rsidRPr="00EE5EE8">
        <w:rPr>
          <w:rFonts w:ascii="Bookman Old Style" w:hAnsi="Bookman Old Style" w:cs="Times New Roman"/>
          <w:sz w:val="24"/>
          <w:szCs w:val="24"/>
          <w:lang w:val="hr-HR"/>
        </w:rPr>
        <w:t>šć</w:t>
      </w:r>
      <w:r w:rsidR="0048626F" w:rsidRPr="00EE5EE8">
        <w:rPr>
          <w:rFonts w:ascii="Bookman Old Style" w:hAnsi="Bookman Old Style" w:cs="Times New Roman"/>
          <w:sz w:val="24"/>
          <w:szCs w:val="24"/>
        </w:rPr>
        <w:t>u</w:t>
      </w:r>
      <w:r w:rsidR="0048626F" w:rsidRPr="00EE5EE8">
        <w:rPr>
          <w:rFonts w:ascii="Bookman Old Style" w:hAnsi="Bookman Old Style" w:cs="Times New Roman"/>
          <w:sz w:val="24"/>
          <w:szCs w:val="24"/>
          <w:lang w:val="hr-HR"/>
        </w:rPr>
        <w:t xml:space="preserve">”, </w:t>
      </w:r>
      <w:r w:rsidR="0048626F" w:rsidRPr="00EE5EE8">
        <w:rPr>
          <w:rFonts w:ascii="Bookman Old Style" w:hAnsi="Bookman Old Style" w:cs="Times New Roman"/>
          <w:sz w:val="24"/>
          <w:szCs w:val="24"/>
        </w:rPr>
        <w:t>auusporedbis</w:t>
      </w:r>
      <w:r w:rsidR="0048626F" w:rsidRPr="00EE5EE8">
        <w:rPr>
          <w:rFonts w:ascii="Bookman Old Style" w:hAnsi="Bookman Old Style" w:cs="Times New Roman"/>
          <w:sz w:val="24"/>
          <w:szCs w:val="24"/>
          <w:lang w:val="hr-HR"/>
        </w:rPr>
        <w:t xml:space="preserve"> „</w:t>
      </w:r>
      <w:r w:rsidR="0048626F" w:rsidRPr="00EE5EE8">
        <w:rPr>
          <w:rFonts w:ascii="Bookman Old Style" w:hAnsi="Bookman Old Style" w:cs="Times New Roman"/>
          <w:sz w:val="24"/>
          <w:szCs w:val="24"/>
        </w:rPr>
        <w:t>austrijskomperspektivom</w:t>
      </w:r>
      <w:r w:rsidR="0048626F" w:rsidRPr="00EE5EE8">
        <w:rPr>
          <w:rFonts w:ascii="Bookman Old Style" w:hAnsi="Bookman Old Style" w:cs="Times New Roman"/>
          <w:sz w:val="24"/>
          <w:szCs w:val="24"/>
          <w:lang w:val="hr-HR"/>
        </w:rPr>
        <w:t xml:space="preserve"> – </w:t>
      </w:r>
      <w:r w:rsidR="0048626F" w:rsidRPr="00EE5EE8">
        <w:rPr>
          <w:rFonts w:ascii="Bookman Old Style" w:hAnsi="Bookman Old Style" w:cs="Times New Roman"/>
          <w:sz w:val="24"/>
          <w:szCs w:val="24"/>
        </w:rPr>
        <w:t>pri</w:t>
      </w:r>
      <w:r w:rsidR="0048626F" w:rsidRPr="00EE5EE8">
        <w:rPr>
          <w:rFonts w:ascii="Bookman Old Style" w:hAnsi="Bookman Old Style" w:cs="Times New Roman"/>
          <w:sz w:val="24"/>
          <w:szCs w:val="24"/>
          <w:lang w:val="hr-HR"/>
        </w:rPr>
        <w:t>č</w:t>
      </w:r>
      <w:r w:rsidR="0048626F" w:rsidRPr="00EE5EE8">
        <w:rPr>
          <w:rFonts w:ascii="Bookman Old Style" w:hAnsi="Bookman Old Style" w:cs="Times New Roman"/>
          <w:sz w:val="24"/>
          <w:szCs w:val="24"/>
        </w:rPr>
        <w:t>injalatoplimdoma</w:t>
      </w:r>
      <w:r w:rsidR="0048626F" w:rsidRPr="00EE5EE8">
        <w:rPr>
          <w:rFonts w:ascii="Bookman Old Style" w:hAnsi="Bookman Old Style" w:cs="Times New Roman"/>
          <w:sz w:val="24"/>
          <w:szCs w:val="24"/>
          <w:lang w:val="hr-HR"/>
        </w:rPr>
        <w:t>ć</w:t>
      </w:r>
      <w:r w:rsidR="0048626F" w:rsidRPr="00EE5EE8">
        <w:rPr>
          <w:rFonts w:ascii="Bookman Old Style" w:hAnsi="Bookman Old Style" w:cs="Times New Roman"/>
          <w:sz w:val="24"/>
          <w:szCs w:val="24"/>
        </w:rPr>
        <w:t>imkrovom</w:t>
      </w:r>
      <w:r w:rsidR="0048626F" w:rsidRPr="00EE5EE8">
        <w:rPr>
          <w:rFonts w:ascii="Bookman Old Style" w:hAnsi="Bookman Old Style" w:cs="Times New Roman"/>
          <w:sz w:val="24"/>
          <w:szCs w:val="24"/>
          <w:lang w:val="hr-HR"/>
        </w:rPr>
        <w:t xml:space="preserve">”. </w:t>
      </w:r>
    </w:p>
    <w:p w:rsidR="0048626F" w:rsidRPr="00EE5EE8" w:rsidRDefault="009E0572" w:rsidP="00ED47F8">
      <w:pPr>
        <w:spacing w:after="0"/>
        <w:ind w:firstLine="720"/>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 xml:space="preserve">U narednim godinama nijedna stranka koja je djelovala u Hrvatskoj nije dovodila u pitanje opstanak Kraljevine SHS odnosno Kraljevine Jugoslavije – uglavnom su zahtijevale federalizaciju države. Iznimka su bili ostaci predratnih pravaša i frankovaca, koji su do 1929. </w:t>
      </w:r>
      <w:r w:rsidRPr="00EE5EE8">
        <w:rPr>
          <w:rFonts w:ascii="Bookman Old Style" w:hAnsi="Bookman Old Style" w:cs="Times New Roman"/>
          <w:sz w:val="24"/>
          <w:szCs w:val="24"/>
          <w:lang w:val="hr-HR"/>
        </w:rPr>
        <w:lastRenderedPageBreak/>
        <w:t xml:space="preserve">djelovali i u Hrvatskoj i u inozemstvu, a otad samo u emigraciji, gdje su formirali </w:t>
      </w:r>
      <w:hyperlink r:id="rId6" w:tooltip="Ustaše" w:history="1">
        <w:r w:rsidRPr="00EE5EE8">
          <w:rPr>
            <w:rStyle w:val="Hyperlink"/>
            <w:rFonts w:ascii="Bookman Old Style" w:hAnsi="Bookman Old Style" w:cs="Times New Roman"/>
            <w:color w:val="auto"/>
            <w:sz w:val="24"/>
            <w:szCs w:val="24"/>
            <w:u w:val="none"/>
            <w:lang w:val="hr-HR"/>
          </w:rPr>
          <w:t>ustaški pokret</w:t>
        </w:r>
      </w:hyperlink>
      <w:r w:rsidRPr="00EE5EE8">
        <w:rPr>
          <w:rFonts w:ascii="Bookman Old Style" w:hAnsi="Bookman Old Style" w:cs="Times New Roman"/>
          <w:sz w:val="24"/>
          <w:szCs w:val="24"/>
          <w:lang w:val="hr-HR"/>
        </w:rPr>
        <w:t xml:space="preserve"> s političkim vodstvom i paravojnim odredima.</w:t>
      </w:r>
    </w:p>
    <w:p w:rsidR="00CD06DF" w:rsidRPr="00EE5EE8" w:rsidRDefault="00CD06DF" w:rsidP="00ED47F8">
      <w:pPr>
        <w:spacing w:after="0"/>
        <w:ind w:firstLine="720"/>
        <w:jc w:val="both"/>
        <w:rPr>
          <w:rFonts w:ascii="Bookman Old Style" w:hAnsi="Bookman Old Style" w:cs="Times New Roman"/>
          <w:sz w:val="24"/>
          <w:szCs w:val="24"/>
          <w:lang w:val="hr-HR"/>
        </w:rPr>
      </w:pPr>
      <w:r w:rsidRPr="00EE5EE8">
        <w:rPr>
          <w:rFonts w:ascii="Bookman Old Style" w:hAnsi="Bookman Old Style" w:cs="Times New Roman"/>
          <w:sz w:val="24"/>
          <w:szCs w:val="24"/>
        </w:rPr>
        <w:t xml:space="preserve">Hrvatski političari, osobito iz primorskih krajeva (od Istre do Dalmacije), smatrali su Jugoslaviju najboljim branikom talijanskom imperijalizmu. </w:t>
      </w:r>
      <w:r w:rsidR="00A51552" w:rsidRPr="00EE5EE8">
        <w:rPr>
          <w:rFonts w:ascii="Bookman Old Style" w:hAnsi="Bookman Old Style" w:cs="Times New Roman"/>
          <w:sz w:val="24"/>
          <w:szCs w:val="24"/>
          <w:lang w:val="hr-HR"/>
        </w:rPr>
        <w:t>Ante Trumbić je 1920</w:t>
      </w:r>
      <w:r w:rsidR="00524A1F" w:rsidRPr="00EE5EE8">
        <w:rPr>
          <w:rFonts w:ascii="Bookman Old Style" w:hAnsi="Bookman Old Style" w:cs="Times New Roman"/>
          <w:sz w:val="24"/>
          <w:szCs w:val="24"/>
          <w:lang w:val="hr-HR"/>
        </w:rPr>
        <w:t>, kao prvi jugoslavenski ministar vanjskih poslova,</w:t>
      </w:r>
      <w:r w:rsidRPr="00EE5EE8">
        <w:rPr>
          <w:rFonts w:ascii="Bookman Old Style" w:hAnsi="Bookman Old Style" w:cs="Times New Roman"/>
          <w:sz w:val="24"/>
          <w:szCs w:val="24"/>
          <w:lang w:val="hr-HR"/>
        </w:rPr>
        <w:t>objašnjavao kako se on rodio kao Hrvat i da će kao takav i umrijeti, ali da nikada nije bio fanatik, nego političar. Kao Hrvat radio je za jugoslavensku ideju, a ne za posebnu hrvatsku državu. Za takvo opredjeljenje naveo je nekoliko argumenata te zaključio – „da nisam radio za Državu SHS, odnosno Jugoslaviju uvjeren sam da bi pali plijenom tuđih interesa, pohlepa”.</w:t>
      </w:r>
    </w:p>
    <w:p w:rsidR="007668F9" w:rsidRPr="00EE5EE8" w:rsidRDefault="007668F9" w:rsidP="00ED47F8">
      <w:pPr>
        <w:tabs>
          <w:tab w:val="left" w:pos="720"/>
        </w:tabs>
        <w:spacing w:after="0"/>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ab/>
        <w:t>Mnogi su Korčulani, primjerice, 1921. godine, kada je s otoka otišla talijanska vojska (ali je zadržala nedaleko Lastovo), oduševljeno dočekali predstavnike Kraljevine SHS. Korčulanski opat Mašo Bodulić tada je izjavio da je „ovaj oslobođen otok zemlja srpska, jer je hrvatska i obrnuto, a sve jugoslavensko. Jedno smo tijelo, jedna smo duša, jedna smo domovina“.</w:t>
      </w:r>
    </w:p>
    <w:p w:rsidR="00CD06DF" w:rsidRPr="00EE5EE8" w:rsidRDefault="00CD06DF" w:rsidP="00ED47F8">
      <w:pPr>
        <w:spacing w:after="0"/>
        <w:ind w:firstLine="720"/>
        <w:jc w:val="both"/>
        <w:rPr>
          <w:rFonts w:ascii="Bookman Old Style" w:hAnsi="Bookman Old Style" w:cs="Times New Roman"/>
          <w:sz w:val="24"/>
          <w:szCs w:val="24"/>
          <w:lang w:val="hr-HR"/>
        </w:rPr>
      </w:pPr>
      <w:r w:rsidRPr="00EE5EE8">
        <w:rPr>
          <w:rFonts w:ascii="Bookman Old Style" w:hAnsi="Bookman Old Style" w:cs="Times New Roman"/>
          <w:sz w:val="24"/>
          <w:szCs w:val="24"/>
        </w:rPr>
        <w:t>IKatoli</w:t>
      </w:r>
      <w:r w:rsidRPr="00EE5EE8">
        <w:rPr>
          <w:rFonts w:ascii="Bookman Old Style" w:hAnsi="Bookman Old Style" w:cs="Times New Roman"/>
          <w:sz w:val="24"/>
          <w:szCs w:val="24"/>
          <w:lang w:val="hr-HR"/>
        </w:rPr>
        <w:t>č</w:t>
      </w:r>
      <w:r w:rsidRPr="00EE5EE8">
        <w:rPr>
          <w:rFonts w:ascii="Bookman Old Style" w:hAnsi="Bookman Old Style" w:cs="Times New Roman"/>
          <w:sz w:val="24"/>
          <w:szCs w:val="24"/>
        </w:rPr>
        <w:t>kacrkvajebilazagovornikstvaranjajugoslavenskedr</w:t>
      </w:r>
      <w:r w:rsidRPr="00EE5EE8">
        <w:rPr>
          <w:rFonts w:ascii="Bookman Old Style" w:hAnsi="Bookman Old Style" w:cs="Times New Roman"/>
          <w:sz w:val="24"/>
          <w:szCs w:val="24"/>
          <w:lang w:val="hr-HR"/>
        </w:rPr>
        <w:t>ž</w:t>
      </w:r>
      <w:r w:rsidRPr="00EE5EE8">
        <w:rPr>
          <w:rFonts w:ascii="Bookman Old Style" w:hAnsi="Bookman Old Style" w:cs="Times New Roman"/>
          <w:sz w:val="24"/>
          <w:szCs w:val="24"/>
        </w:rPr>
        <w:t>ave</w:t>
      </w:r>
      <w:r w:rsidRPr="00EE5EE8">
        <w:rPr>
          <w:rFonts w:ascii="Bookman Old Style" w:hAnsi="Bookman Old Style" w:cs="Times New Roman"/>
          <w:sz w:val="24"/>
          <w:szCs w:val="24"/>
          <w:lang w:val="hr-HR"/>
        </w:rPr>
        <w:t xml:space="preserve">, </w:t>
      </w:r>
      <w:r w:rsidRPr="00EE5EE8">
        <w:rPr>
          <w:rFonts w:ascii="Bookman Old Style" w:hAnsi="Bookman Old Style" w:cs="Times New Roman"/>
          <w:sz w:val="24"/>
          <w:szCs w:val="24"/>
        </w:rPr>
        <w:t>anatemeljuStrossmayerovihidejaocrkvenojunijiisvijestidajehrvatski</w:t>
      </w:r>
      <w:r w:rsidRPr="00EE5EE8">
        <w:rPr>
          <w:rFonts w:ascii="Bookman Old Style" w:hAnsi="Bookman Old Style" w:cs="Times New Roman"/>
          <w:sz w:val="24"/>
          <w:szCs w:val="24"/>
          <w:lang w:val="hr-HR"/>
        </w:rPr>
        <w:t xml:space="preserve"> (</w:t>
      </w:r>
      <w:r w:rsidRPr="00EE5EE8">
        <w:rPr>
          <w:rFonts w:ascii="Bookman Old Style" w:hAnsi="Bookman Old Style" w:cs="Times New Roman"/>
          <w:sz w:val="24"/>
          <w:szCs w:val="24"/>
        </w:rPr>
        <w:t>islovenski</w:t>
      </w:r>
      <w:r w:rsidRPr="00EE5EE8">
        <w:rPr>
          <w:rFonts w:ascii="Bookman Old Style" w:hAnsi="Bookman Old Style" w:cs="Times New Roman"/>
          <w:sz w:val="24"/>
          <w:szCs w:val="24"/>
          <w:lang w:val="hr-HR"/>
        </w:rPr>
        <w:t xml:space="preserve">) </w:t>
      </w:r>
      <w:r w:rsidRPr="00EE5EE8">
        <w:rPr>
          <w:rFonts w:ascii="Bookman Old Style" w:hAnsi="Bookman Old Style" w:cs="Times New Roman"/>
          <w:sz w:val="24"/>
          <w:szCs w:val="24"/>
        </w:rPr>
        <w:t>narodudr</w:t>
      </w:r>
      <w:r w:rsidRPr="00EE5EE8">
        <w:rPr>
          <w:rFonts w:ascii="Bookman Old Style" w:hAnsi="Bookman Old Style" w:cs="Times New Roman"/>
          <w:sz w:val="24"/>
          <w:szCs w:val="24"/>
          <w:lang w:val="hr-HR"/>
        </w:rPr>
        <w:t>ž</w:t>
      </w:r>
      <w:r w:rsidRPr="00EE5EE8">
        <w:rPr>
          <w:rFonts w:ascii="Bookman Old Style" w:hAnsi="Bookman Old Style" w:cs="Times New Roman"/>
          <w:sz w:val="24"/>
          <w:szCs w:val="24"/>
        </w:rPr>
        <w:t>avisnjema</w:t>
      </w:r>
      <w:r w:rsidRPr="00EE5EE8">
        <w:rPr>
          <w:rFonts w:ascii="Bookman Old Style" w:hAnsi="Bookman Old Style" w:cs="Times New Roman"/>
          <w:sz w:val="24"/>
          <w:szCs w:val="24"/>
          <w:lang w:val="hr-HR"/>
        </w:rPr>
        <w:t>č</w:t>
      </w:r>
      <w:r w:rsidRPr="00EE5EE8">
        <w:rPr>
          <w:rFonts w:ascii="Bookman Old Style" w:hAnsi="Bookman Old Style" w:cs="Times New Roman"/>
          <w:sz w:val="24"/>
          <w:szCs w:val="24"/>
        </w:rPr>
        <w:t>komima</w:t>
      </w:r>
      <w:r w:rsidRPr="00EE5EE8">
        <w:rPr>
          <w:rFonts w:ascii="Bookman Old Style" w:hAnsi="Bookman Old Style" w:cs="Times New Roman"/>
          <w:sz w:val="24"/>
          <w:szCs w:val="24"/>
          <w:lang w:val="hr-HR"/>
        </w:rPr>
        <w:t>đ</w:t>
      </w:r>
      <w:r w:rsidRPr="00EE5EE8">
        <w:rPr>
          <w:rFonts w:ascii="Bookman Old Style" w:hAnsi="Bookman Old Style" w:cs="Times New Roman"/>
          <w:sz w:val="24"/>
          <w:szCs w:val="24"/>
        </w:rPr>
        <w:t>arskomdominacijom</w:t>
      </w:r>
      <w:r w:rsidRPr="00EE5EE8">
        <w:rPr>
          <w:rFonts w:ascii="Bookman Old Style" w:hAnsi="Bookman Old Style" w:cs="Times New Roman"/>
          <w:sz w:val="24"/>
          <w:szCs w:val="24"/>
          <w:lang w:val="hr-HR"/>
        </w:rPr>
        <w:t xml:space="preserve"> (</w:t>
      </w:r>
      <w:r w:rsidRPr="00EE5EE8">
        <w:rPr>
          <w:rFonts w:ascii="Bookman Old Style" w:hAnsi="Bookman Old Style" w:cs="Times New Roman"/>
          <w:sz w:val="24"/>
          <w:szCs w:val="24"/>
        </w:rPr>
        <w:t>kakv</w:t>
      </w:r>
      <w:r w:rsidR="005C1051" w:rsidRPr="00EE5EE8">
        <w:rPr>
          <w:rFonts w:ascii="Bookman Old Style" w:hAnsi="Bookman Old Style" w:cs="Times New Roman"/>
          <w:sz w:val="24"/>
          <w:szCs w:val="24"/>
        </w:rPr>
        <w:t>o su doživljavali</w:t>
      </w:r>
      <w:r w:rsidRPr="00EE5EE8">
        <w:rPr>
          <w:rFonts w:ascii="Bookman Old Style" w:hAnsi="Bookman Old Style" w:cs="Times New Roman"/>
          <w:sz w:val="24"/>
          <w:szCs w:val="24"/>
        </w:rPr>
        <w:t>Austro</w:t>
      </w:r>
      <w:r w:rsidRPr="00EE5EE8">
        <w:rPr>
          <w:rFonts w:ascii="Bookman Old Style" w:hAnsi="Bookman Old Style" w:cs="Times New Roman"/>
          <w:sz w:val="24"/>
          <w:szCs w:val="24"/>
          <w:lang w:val="hr-HR"/>
        </w:rPr>
        <w:t>-</w:t>
      </w:r>
      <w:r w:rsidRPr="00EE5EE8">
        <w:rPr>
          <w:rFonts w:ascii="Bookman Old Style" w:hAnsi="Bookman Old Style" w:cs="Times New Roman"/>
          <w:sz w:val="24"/>
          <w:szCs w:val="24"/>
        </w:rPr>
        <w:t>Ugarsku</w:t>
      </w:r>
      <w:r w:rsidRPr="00EE5EE8">
        <w:rPr>
          <w:rFonts w:ascii="Bookman Old Style" w:hAnsi="Bookman Old Style" w:cs="Times New Roman"/>
          <w:sz w:val="24"/>
          <w:szCs w:val="24"/>
          <w:lang w:val="hr-HR"/>
        </w:rPr>
        <w:t xml:space="preserve">) </w:t>
      </w:r>
      <w:r w:rsidRPr="00EE5EE8">
        <w:rPr>
          <w:rFonts w:ascii="Bookman Old Style" w:hAnsi="Bookman Old Style" w:cs="Times New Roman"/>
          <w:sz w:val="24"/>
          <w:szCs w:val="24"/>
        </w:rPr>
        <w:t>biosvjesnozapostavljan</w:t>
      </w:r>
      <w:r w:rsidRPr="00EE5EE8">
        <w:rPr>
          <w:rFonts w:ascii="Bookman Old Style" w:hAnsi="Bookman Old Style" w:cs="Times New Roman"/>
          <w:sz w:val="24"/>
          <w:szCs w:val="24"/>
          <w:lang w:val="hr-HR"/>
        </w:rPr>
        <w:t>.</w:t>
      </w:r>
    </w:p>
    <w:p w:rsidR="00356CFE" w:rsidRPr="00EE5EE8" w:rsidRDefault="00CD06DF" w:rsidP="00524A1F">
      <w:pPr>
        <w:tabs>
          <w:tab w:val="left" w:pos="720"/>
        </w:tabs>
        <w:spacing w:after="0"/>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ab/>
      </w:r>
      <w:r w:rsidR="002335D5" w:rsidRPr="00EE5EE8">
        <w:rPr>
          <w:rFonts w:ascii="Bookman Old Style" w:hAnsi="Bookman Old Style" w:cs="Times New Roman"/>
          <w:sz w:val="24"/>
          <w:szCs w:val="24"/>
          <w:lang w:val="hr-HR"/>
        </w:rPr>
        <w:t xml:space="preserve">Podrška jugoslavenstvu u hrvatskom nacionalnom korpusu išla je sve do orjunaštva: </w:t>
      </w:r>
      <w:r w:rsidR="00356CFE" w:rsidRPr="00EE5EE8">
        <w:rPr>
          <w:rFonts w:ascii="Bookman Old Style" w:hAnsi="Bookman Old Style" w:cs="Times New Roman"/>
          <w:bCs/>
          <w:sz w:val="24"/>
          <w:szCs w:val="24"/>
          <w:lang w:val="hr-HR"/>
        </w:rPr>
        <w:t>O</w:t>
      </w:r>
      <w:r w:rsidR="002335D5" w:rsidRPr="00EE5EE8">
        <w:rPr>
          <w:rFonts w:ascii="Bookman Old Style" w:hAnsi="Bookman Old Style" w:cs="Times New Roman"/>
          <w:bCs/>
          <w:sz w:val="24"/>
          <w:szCs w:val="24"/>
          <w:lang w:val="hr-HR"/>
        </w:rPr>
        <w:t xml:space="preserve">rjuna </w:t>
      </w:r>
      <w:r w:rsidR="00356CFE" w:rsidRPr="00EE5EE8">
        <w:rPr>
          <w:rFonts w:ascii="Bookman Old Style" w:hAnsi="Bookman Old Style" w:cs="Times New Roman"/>
          <w:sz w:val="24"/>
          <w:szCs w:val="24"/>
          <w:lang w:val="hr-HR"/>
        </w:rPr>
        <w:t>(</w:t>
      </w:r>
      <w:r w:rsidR="002335D5" w:rsidRPr="00EE5EE8">
        <w:rPr>
          <w:rFonts w:ascii="Bookman Old Style" w:hAnsi="Bookman Old Style" w:cs="Times New Roman"/>
          <w:iCs/>
          <w:sz w:val="24"/>
          <w:szCs w:val="24"/>
          <w:lang w:val="hr-HR"/>
        </w:rPr>
        <w:t>Organizacija jugoslo</w:t>
      </w:r>
      <w:r w:rsidR="00356CFE" w:rsidRPr="00EE5EE8">
        <w:rPr>
          <w:rFonts w:ascii="Bookman Old Style" w:hAnsi="Bookman Old Style" w:cs="Times New Roman"/>
          <w:iCs/>
          <w:sz w:val="24"/>
          <w:szCs w:val="24"/>
          <w:lang w:val="hr-HR"/>
        </w:rPr>
        <w:t>venskih nacionalista</w:t>
      </w:r>
      <w:r w:rsidR="00356CFE" w:rsidRPr="00EE5EE8">
        <w:rPr>
          <w:rFonts w:ascii="Bookman Old Style" w:hAnsi="Bookman Old Style" w:cs="Times New Roman"/>
          <w:sz w:val="24"/>
          <w:szCs w:val="24"/>
          <w:lang w:val="hr-HR"/>
        </w:rPr>
        <w:t>) je bila ekstremna nacionalistička i teroristička organizacija osnovana</w:t>
      </w:r>
      <w:r w:rsidR="002335D5" w:rsidRPr="00EE5EE8">
        <w:rPr>
          <w:rFonts w:ascii="Bookman Old Style" w:hAnsi="Bookman Old Style" w:cs="Times New Roman"/>
          <w:sz w:val="24"/>
          <w:szCs w:val="24"/>
          <w:lang w:val="hr-HR"/>
        </w:rPr>
        <w:t xml:space="preserve"> 1921.u Splitu </w:t>
      </w:r>
      <w:r w:rsidR="00356CFE" w:rsidRPr="00EE5EE8">
        <w:rPr>
          <w:rFonts w:ascii="Bookman Old Style" w:hAnsi="Bookman Old Style" w:cs="Times New Roman"/>
          <w:sz w:val="24"/>
          <w:szCs w:val="24"/>
          <w:lang w:val="hr-HR"/>
        </w:rPr>
        <w:t xml:space="preserve">s ciljem zaštite </w:t>
      </w:r>
      <w:r w:rsidR="002335D5" w:rsidRPr="00EE5EE8">
        <w:rPr>
          <w:rFonts w:ascii="Bookman Old Style" w:hAnsi="Bookman Old Style" w:cs="Times New Roman"/>
          <w:sz w:val="24"/>
          <w:szCs w:val="24"/>
          <w:lang w:val="hr-HR"/>
        </w:rPr>
        <w:t>unitarne jugoslavenske</w:t>
      </w:r>
      <w:r w:rsidR="00356CFE" w:rsidRPr="00EE5EE8">
        <w:rPr>
          <w:rFonts w:ascii="Bookman Old Style" w:hAnsi="Bookman Old Style" w:cs="Times New Roman"/>
          <w:sz w:val="24"/>
          <w:szCs w:val="24"/>
          <w:lang w:val="hr-HR"/>
        </w:rPr>
        <w:t xml:space="preserve"> države.</w:t>
      </w:r>
      <w:r w:rsidR="002335D5" w:rsidRPr="00EE5EE8">
        <w:rPr>
          <w:rFonts w:ascii="Bookman Old Style" w:hAnsi="Bookman Old Style" w:cs="Times New Roman"/>
          <w:sz w:val="24"/>
          <w:szCs w:val="24"/>
          <w:lang w:val="hr-HR"/>
        </w:rPr>
        <w:t xml:space="preserve"> Orjunaši su do fanatizma gajili kult jugoslavenske nacije koji je pokatkad graničio s fanatizmom. Istovremeno su opravdavali čvrstu i autoritarnu državu, usuprot postulatima demokracije i parlamentarizma.  Orjuna je teoretski bila samostalna, ali je u praksi bila pomoćna, poluvojna snaga režima i njegova represivnog aparata za obračun s političkim protivnicima velikosrpstva, odnosno jugoslavenskog integralizma. U Orjuni je bio priličan broj Hrvata. Štoviše, bilo ih je i u samom vodstvu.</w:t>
      </w:r>
    </w:p>
    <w:p w:rsidR="00E46354" w:rsidRPr="00EE5EE8" w:rsidRDefault="002335D5" w:rsidP="00524A1F">
      <w:pPr>
        <w:tabs>
          <w:tab w:val="left" w:pos="720"/>
        </w:tabs>
        <w:spacing w:after="0"/>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ab/>
      </w:r>
      <w:r w:rsidR="00CD06DF" w:rsidRPr="00EE5EE8">
        <w:rPr>
          <w:rFonts w:ascii="Bookman Old Style" w:hAnsi="Bookman Old Style" w:cs="Times New Roman"/>
          <w:sz w:val="24"/>
          <w:szCs w:val="24"/>
          <w:lang w:val="hr-HR"/>
        </w:rPr>
        <w:t xml:space="preserve">No, </w:t>
      </w:r>
      <w:r w:rsidRPr="00EE5EE8">
        <w:rPr>
          <w:rFonts w:ascii="Bookman Old Style" w:hAnsi="Bookman Old Style" w:cs="Times New Roman"/>
          <w:sz w:val="24"/>
          <w:szCs w:val="24"/>
          <w:lang w:val="hr-HR"/>
        </w:rPr>
        <w:t xml:space="preserve">za većinu Hrvata </w:t>
      </w:r>
      <w:r w:rsidR="00CD06DF" w:rsidRPr="00EE5EE8">
        <w:rPr>
          <w:rFonts w:ascii="Bookman Old Style" w:hAnsi="Bookman Old Style" w:cs="Times New Roman"/>
          <w:sz w:val="24"/>
          <w:szCs w:val="24"/>
          <w:lang w:val="hr-HR"/>
        </w:rPr>
        <w:t xml:space="preserve">razočaranja </w:t>
      </w:r>
      <w:r w:rsidRPr="00EE5EE8">
        <w:rPr>
          <w:rFonts w:ascii="Bookman Old Style" w:hAnsi="Bookman Old Style" w:cs="Times New Roman"/>
          <w:sz w:val="24"/>
          <w:szCs w:val="24"/>
          <w:lang w:val="hr-HR"/>
        </w:rPr>
        <w:t xml:space="preserve">novom državom </w:t>
      </w:r>
      <w:r w:rsidR="00CD06DF" w:rsidRPr="00EE5EE8">
        <w:rPr>
          <w:rFonts w:ascii="Bookman Old Style" w:hAnsi="Bookman Old Style" w:cs="Times New Roman"/>
          <w:sz w:val="24"/>
          <w:szCs w:val="24"/>
          <w:lang w:val="hr-HR"/>
        </w:rPr>
        <w:t xml:space="preserve">stigla </w:t>
      </w:r>
      <w:r w:rsidRPr="00EE5EE8">
        <w:rPr>
          <w:rFonts w:ascii="Bookman Old Style" w:hAnsi="Bookman Old Style" w:cs="Times New Roman"/>
          <w:sz w:val="24"/>
          <w:szCs w:val="24"/>
          <w:lang w:val="hr-HR"/>
        </w:rPr>
        <w:t xml:space="preserve">su </w:t>
      </w:r>
      <w:r w:rsidR="00CD06DF" w:rsidRPr="00EE5EE8">
        <w:rPr>
          <w:rFonts w:ascii="Bookman Old Style" w:hAnsi="Bookman Old Style" w:cs="Times New Roman"/>
          <w:sz w:val="24"/>
          <w:szCs w:val="24"/>
          <w:lang w:val="hr-HR"/>
        </w:rPr>
        <w:t>vrlo brzo</w:t>
      </w:r>
      <w:r w:rsidR="00E46354" w:rsidRPr="00EE5EE8">
        <w:rPr>
          <w:rFonts w:ascii="Bookman Old Style" w:hAnsi="Bookman Old Style" w:cs="Times New Roman"/>
          <w:sz w:val="24"/>
          <w:szCs w:val="24"/>
          <w:lang w:val="hr-HR"/>
        </w:rPr>
        <w:t>, jer su nesuglasice izbile na vidjelo</w:t>
      </w:r>
      <w:r w:rsidR="004C6173" w:rsidRPr="00EE5EE8">
        <w:rPr>
          <w:rFonts w:ascii="Bookman Old Style" w:hAnsi="Bookman Old Style" w:cs="Times New Roman"/>
          <w:sz w:val="24"/>
          <w:szCs w:val="24"/>
          <w:lang w:val="hr-HR"/>
        </w:rPr>
        <w:t xml:space="preserve"> već</w:t>
      </w:r>
      <w:r w:rsidR="00E46354" w:rsidRPr="00EE5EE8">
        <w:rPr>
          <w:rFonts w:ascii="Bookman Old Style" w:hAnsi="Bookman Old Style" w:cs="Times New Roman"/>
          <w:sz w:val="24"/>
          <w:szCs w:val="24"/>
          <w:lang w:val="hr-HR"/>
        </w:rPr>
        <w:t xml:space="preserve"> u razumijevanju uloge srbijanske vojske: proslavila </w:t>
      </w:r>
      <w:r w:rsidRPr="00EE5EE8">
        <w:rPr>
          <w:rFonts w:ascii="Bookman Old Style" w:hAnsi="Bookman Old Style" w:cs="Times New Roman"/>
          <w:sz w:val="24"/>
          <w:szCs w:val="24"/>
          <w:lang w:val="hr-HR"/>
        </w:rPr>
        <w:t xml:space="preserve">se </w:t>
      </w:r>
      <w:r w:rsidR="00E46354" w:rsidRPr="00EE5EE8">
        <w:rPr>
          <w:rFonts w:ascii="Bookman Old Style" w:hAnsi="Bookman Old Style" w:cs="Times New Roman"/>
          <w:sz w:val="24"/>
          <w:szCs w:val="24"/>
          <w:lang w:val="hr-HR"/>
        </w:rPr>
        <w:t xml:space="preserve">u Prvome svjetskom ratu, ali je njezina politička kultura bila krajnje nerazvijena. Vrh vojske, iako izvan dnevne politike, bio je siguran oslonac karađorđevićevske politike. Generali su bili uvjereni da ulaskom svoje vojske na tlo nekadašnje Austro-Ugarske i samostalne Crne Gore obavljaju djelo povijesne važnosti. Neki su </w:t>
      </w:r>
      <w:r w:rsidRPr="00EE5EE8">
        <w:rPr>
          <w:rFonts w:ascii="Bookman Old Style" w:hAnsi="Bookman Old Style" w:cs="Times New Roman"/>
          <w:sz w:val="24"/>
          <w:szCs w:val="24"/>
          <w:lang w:val="hr-HR"/>
        </w:rPr>
        <w:t xml:space="preserve">je </w:t>
      </w:r>
      <w:r w:rsidR="00E46354" w:rsidRPr="00EE5EE8">
        <w:rPr>
          <w:rFonts w:ascii="Bookman Old Style" w:hAnsi="Bookman Old Style" w:cs="Times New Roman"/>
          <w:sz w:val="24"/>
          <w:szCs w:val="24"/>
          <w:lang w:val="hr-HR"/>
        </w:rPr>
        <w:t xml:space="preserve">dočekivali kao oslobodioca, dok je nasilništvom i nedisciplinom u drugih </w:t>
      </w:r>
      <w:r w:rsidR="00E46354" w:rsidRPr="00EE5EE8">
        <w:rPr>
          <w:rFonts w:ascii="Bookman Old Style" w:hAnsi="Bookman Old Style" w:cs="Times New Roman"/>
          <w:sz w:val="24"/>
          <w:szCs w:val="24"/>
          <w:lang w:val="hr-HR"/>
        </w:rPr>
        <w:lastRenderedPageBreak/>
        <w:t xml:space="preserve">navlačila na sebe mržnju. </w:t>
      </w:r>
      <w:r w:rsidRPr="00EE5EE8">
        <w:rPr>
          <w:rFonts w:ascii="Bookman Old Style" w:hAnsi="Bookman Old Style" w:cs="Times New Roman"/>
          <w:sz w:val="24"/>
          <w:szCs w:val="24"/>
          <w:lang w:val="hr-HR"/>
        </w:rPr>
        <w:t>N</w:t>
      </w:r>
      <w:r w:rsidR="00E46354" w:rsidRPr="00EE5EE8">
        <w:rPr>
          <w:rFonts w:ascii="Bookman Old Style" w:hAnsi="Bookman Old Style" w:cs="Times New Roman"/>
          <w:sz w:val="24"/>
          <w:szCs w:val="24"/>
          <w:lang w:val="hr-HR"/>
        </w:rPr>
        <w:t>avodn</w:t>
      </w:r>
      <w:r w:rsidRPr="00EE5EE8">
        <w:rPr>
          <w:rFonts w:ascii="Bookman Old Style" w:hAnsi="Bookman Old Style" w:cs="Times New Roman"/>
          <w:sz w:val="24"/>
          <w:szCs w:val="24"/>
          <w:lang w:val="hr-HR"/>
        </w:rPr>
        <w:t xml:space="preserve">e </w:t>
      </w:r>
      <w:r w:rsidR="00E46354" w:rsidRPr="00EE5EE8">
        <w:rPr>
          <w:rFonts w:ascii="Bookman Old Style" w:hAnsi="Bookman Old Style" w:cs="Times New Roman"/>
          <w:sz w:val="24"/>
          <w:szCs w:val="24"/>
          <w:lang w:val="hr-HR"/>
        </w:rPr>
        <w:t>ili stvarn</w:t>
      </w:r>
      <w:r w:rsidRPr="00EE5EE8">
        <w:rPr>
          <w:rFonts w:ascii="Bookman Old Style" w:hAnsi="Bookman Old Style" w:cs="Times New Roman"/>
          <w:sz w:val="24"/>
          <w:szCs w:val="24"/>
          <w:lang w:val="hr-HR"/>
        </w:rPr>
        <w:t>e</w:t>
      </w:r>
      <w:r w:rsidR="00E46354" w:rsidRPr="00EE5EE8">
        <w:rPr>
          <w:rFonts w:ascii="Bookman Old Style" w:hAnsi="Bookman Old Style" w:cs="Times New Roman"/>
          <w:sz w:val="24"/>
          <w:szCs w:val="24"/>
          <w:lang w:val="hr-HR"/>
        </w:rPr>
        <w:t xml:space="preserve"> kršitelj</w:t>
      </w:r>
      <w:r w:rsidRPr="00EE5EE8">
        <w:rPr>
          <w:rFonts w:ascii="Bookman Old Style" w:hAnsi="Bookman Old Style" w:cs="Times New Roman"/>
          <w:sz w:val="24"/>
          <w:szCs w:val="24"/>
          <w:lang w:val="hr-HR"/>
        </w:rPr>
        <w:t>e</w:t>
      </w:r>
      <w:r w:rsidR="00E46354" w:rsidRPr="00EE5EE8">
        <w:rPr>
          <w:rFonts w:ascii="Bookman Old Style" w:hAnsi="Bookman Old Style" w:cs="Times New Roman"/>
          <w:sz w:val="24"/>
          <w:szCs w:val="24"/>
          <w:lang w:val="hr-HR"/>
        </w:rPr>
        <w:t xml:space="preserve"> zakona </w:t>
      </w:r>
      <w:r w:rsidRPr="00EE5EE8">
        <w:rPr>
          <w:rFonts w:ascii="Bookman Old Style" w:hAnsi="Bookman Old Style" w:cs="Times New Roman"/>
          <w:sz w:val="24"/>
          <w:szCs w:val="24"/>
          <w:lang w:val="hr-HR"/>
        </w:rPr>
        <w:t xml:space="preserve">je </w:t>
      </w:r>
      <w:r w:rsidR="00E46354" w:rsidRPr="00EE5EE8">
        <w:rPr>
          <w:rFonts w:ascii="Bookman Old Style" w:hAnsi="Bookman Old Style" w:cs="Times New Roman"/>
          <w:sz w:val="24"/>
          <w:szCs w:val="24"/>
          <w:lang w:val="hr-HR"/>
        </w:rPr>
        <w:t>hap</w:t>
      </w:r>
      <w:r w:rsidRPr="00EE5EE8">
        <w:rPr>
          <w:rFonts w:ascii="Bookman Old Style" w:hAnsi="Bookman Old Style" w:cs="Times New Roman"/>
          <w:sz w:val="24"/>
          <w:szCs w:val="24"/>
          <w:lang w:val="hr-HR"/>
        </w:rPr>
        <w:t>sila, batinala, neke čak i strijeljala</w:t>
      </w:r>
      <w:r w:rsidR="00E46354" w:rsidRPr="00EE5EE8">
        <w:rPr>
          <w:rFonts w:ascii="Bookman Old Style" w:hAnsi="Bookman Old Style" w:cs="Times New Roman"/>
          <w:sz w:val="24"/>
          <w:szCs w:val="24"/>
          <w:lang w:val="hr-HR"/>
        </w:rPr>
        <w:t xml:space="preserve">. </w:t>
      </w:r>
      <w:r w:rsidRPr="00EE5EE8">
        <w:rPr>
          <w:rFonts w:ascii="Bookman Old Style" w:hAnsi="Bookman Old Style" w:cs="Times New Roman"/>
          <w:sz w:val="24"/>
          <w:szCs w:val="24"/>
          <w:lang w:val="hr-HR"/>
        </w:rPr>
        <w:t xml:space="preserve">Za nekoliko </w:t>
      </w:r>
      <w:r w:rsidR="00E46354" w:rsidRPr="00EE5EE8">
        <w:rPr>
          <w:rFonts w:ascii="Bookman Old Style" w:hAnsi="Bookman Old Style" w:cs="Times New Roman"/>
          <w:sz w:val="24"/>
          <w:szCs w:val="24"/>
          <w:lang w:val="hr-HR"/>
        </w:rPr>
        <w:t xml:space="preserve">mjeseci vojsku je u </w:t>
      </w:r>
      <w:r w:rsidRPr="00EE5EE8">
        <w:rPr>
          <w:rFonts w:ascii="Bookman Old Style" w:hAnsi="Bookman Old Style" w:cs="Times New Roman"/>
          <w:sz w:val="24"/>
          <w:szCs w:val="24"/>
          <w:lang w:val="hr-HR"/>
        </w:rPr>
        <w:t xml:space="preserve">tom poslu </w:t>
      </w:r>
      <w:r w:rsidR="00E46354" w:rsidRPr="00EE5EE8">
        <w:rPr>
          <w:rFonts w:ascii="Bookman Old Style" w:hAnsi="Bookman Old Style" w:cs="Times New Roman"/>
          <w:sz w:val="24"/>
          <w:szCs w:val="24"/>
          <w:lang w:val="hr-HR"/>
        </w:rPr>
        <w:t xml:space="preserve">zamijenila žandarmerija, </w:t>
      </w:r>
      <w:r w:rsidR="006D1645" w:rsidRPr="00EE5EE8">
        <w:rPr>
          <w:rFonts w:ascii="Bookman Old Style" w:hAnsi="Bookman Old Style" w:cs="Times New Roman"/>
          <w:sz w:val="24"/>
          <w:szCs w:val="24"/>
          <w:lang w:val="hr-HR"/>
        </w:rPr>
        <w:t>ali se metode nisu promijenila</w:t>
      </w:r>
      <w:r w:rsidR="00E46354" w:rsidRPr="00EE5EE8">
        <w:rPr>
          <w:rFonts w:ascii="Bookman Old Style" w:hAnsi="Bookman Old Style" w:cs="Times New Roman"/>
          <w:sz w:val="24"/>
          <w:szCs w:val="24"/>
          <w:lang w:val="hr-HR"/>
        </w:rPr>
        <w:t xml:space="preserve">. </w:t>
      </w:r>
      <w:r w:rsidR="004C66C7" w:rsidRPr="00EE5EE8">
        <w:rPr>
          <w:rFonts w:ascii="Bookman Old Style" w:hAnsi="Bookman Old Style" w:cs="Times New Roman"/>
          <w:sz w:val="24"/>
          <w:szCs w:val="24"/>
          <w:lang w:val="hr-HR"/>
        </w:rPr>
        <w:t xml:space="preserve">Priličan je broj žandara dolazio </w:t>
      </w:r>
      <w:r w:rsidR="006D1645" w:rsidRPr="00EE5EE8">
        <w:rPr>
          <w:rFonts w:ascii="Bookman Old Style" w:hAnsi="Bookman Old Style" w:cs="Times New Roman"/>
          <w:sz w:val="24"/>
          <w:szCs w:val="24"/>
          <w:lang w:val="hr-HR"/>
        </w:rPr>
        <w:t xml:space="preserve">je kao „pravovjerni“ kadar </w:t>
      </w:r>
      <w:r w:rsidR="004C66C7" w:rsidRPr="00EE5EE8">
        <w:rPr>
          <w:rFonts w:ascii="Bookman Old Style" w:hAnsi="Bookman Old Style" w:cs="Times New Roman"/>
          <w:sz w:val="24"/>
          <w:szCs w:val="24"/>
          <w:lang w:val="hr-HR"/>
        </w:rPr>
        <w:t>iz Srbije, što je samo pojačavalo animozitete.</w:t>
      </w:r>
    </w:p>
    <w:p w:rsidR="00E46354" w:rsidRPr="00EE5EE8" w:rsidRDefault="00E46354" w:rsidP="00423609">
      <w:pPr>
        <w:tabs>
          <w:tab w:val="left" w:pos="720"/>
        </w:tabs>
        <w:spacing w:after="0"/>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ab/>
      </w:r>
      <w:r w:rsidR="00FA0685" w:rsidRPr="00EE5EE8">
        <w:rPr>
          <w:rFonts w:ascii="Bookman Old Style" w:hAnsi="Bookman Old Style" w:cs="Times New Roman"/>
          <w:sz w:val="24"/>
          <w:szCs w:val="24"/>
          <w:lang w:val="hr-HR"/>
        </w:rPr>
        <w:t xml:space="preserve">Nezadovoljstvo </w:t>
      </w:r>
      <w:r w:rsidRPr="00EE5EE8">
        <w:rPr>
          <w:rFonts w:ascii="Bookman Old Style" w:hAnsi="Bookman Old Style" w:cs="Times New Roman"/>
          <w:sz w:val="24"/>
          <w:szCs w:val="24"/>
          <w:lang w:val="hr-HR"/>
        </w:rPr>
        <w:t xml:space="preserve">na </w:t>
      </w:r>
      <w:r w:rsidR="006D1645" w:rsidRPr="00EE5EE8">
        <w:rPr>
          <w:rFonts w:ascii="Bookman Old Style" w:hAnsi="Bookman Old Style" w:cs="Times New Roman"/>
          <w:sz w:val="24"/>
          <w:szCs w:val="24"/>
          <w:lang w:val="hr-HR"/>
        </w:rPr>
        <w:t xml:space="preserve">nekadašnjim austrougarskim </w:t>
      </w:r>
      <w:r w:rsidRPr="00EE5EE8">
        <w:rPr>
          <w:rFonts w:ascii="Bookman Old Style" w:hAnsi="Bookman Old Style" w:cs="Times New Roman"/>
          <w:sz w:val="24"/>
          <w:szCs w:val="24"/>
          <w:lang w:val="hr-HR"/>
        </w:rPr>
        <w:t xml:space="preserve">područjima </w:t>
      </w:r>
      <w:r w:rsidR="00FA0685" w:rsidRPr="00EE5EE8">
        <w:rPr>
          <w:rFonts w:ascii="Bookman Old Style" w:hAnsi="Bookman Old Style" w:cs="Times New Roman"/>
          <w:sz w:val="24"/>
          <w:szCs w:val="24"/>
          <w:lang w:val="hr-HR"/>
        </w:rPr>
        <w:t>izazvala je potkraj</w:t>
      </w:r>
      <w:r w:rsidRPr="00EE5EE8">
        <w:rPr>
          <w:rFonts w:ascii="Bookman Old Style" w:hAnsi="Bookman Old Style" w:cs="Times New Roman"/>
          <w:sz w:val="24"/>
          <w:szCs w:val="24"/>
          <w:lang w:val="hr-HR"/>
        </w:rPr>
        <w:t xml:space="preserve"> 1919. </w:t>
      </w:r>
      <w:r w:rsidR="00524A1F" w:rsidRPr="00EE5EE8">
        <w:rPr>
          <w:rFonts w:ascii="Bookman Old Style" w:hAnsi="Bookman Old Style" w:cs="Times New Roman"/>
          <w:sz w:val="24"/>
          <w:szCs w:val="24"/>
          <w:lang w:val="hr-HR"/>
        </w:rPr>
        <w:t>o</w:t>
      </w:r>
      <w:r w:rsidR="00FA0685" w:rsidRPr="00EE5EE8">
        <w:rPr>
          <w:rFonts w:ascii="Bookman Old Style" w:hAnsi="Bookman Old Style" w:cs="Times New Roman"/>
          <w:sz w:val="24"/>
          <w:szCs w:val="24"/>
          <w:lang w:val="hr-HR"/>
        </w:rPr>
        <w:t>dluka da</w:t>
      </w:r>
      <w:r w:rsidRPr="00EE5EE8">
        <w:rPr>
          <w:rFonts w:ascii="Bookman Old Style" w:hAnsi="Bookman Old Style" w:cs="Times New Roman"/>
          <w:sz w:val="24"/>
          <w:szCs w:val="24"/>
          <w:lang w:val="hr-HR"/>
        </w:rPr>
        <w:t xml:space="preserve"> se </w:t>
      </w:r>
      <w:r w:rsidR="00FA0685" w:rsidRPr="00EE5EE8">
        <w:rPr>
          <w:rFonts w:ascii="Bookman Old Style" w:hAnsi="Bookman Old Style" w:cs="Times New Roman"/>
          <w:sz w:val="24"/>
          <w:szCs w:val="24"/>
          <w:lang w:val="hr-HR"/>
        </w:rPr>
        <w:t xml:space="preserve">na sve austrougarske </w:t>
      </w:r>
      <w:r w:rsidRPr="00EE5EE8">
        <w:rPr>
          <w:rFonts w:ascii="Bookman Old Style" w:hAnsi="Bookman Old Style" w:cs="Times New Roman"/>
          <w:sz w:val="24"/>
          <w:szCs w:val="24"/>
          <w:lang w:val="hr-HR"/>
        </w:rPr>
        <w:t xml:space="preserve">novčanice </w:t>
      </w:r>
      <w:r w:rsidR="00FA0685" w:rsidRPr="00EE5EE8">
        <w:rPr>
          <w:rFonts w:ascii="Bookman Old Style" w:hAnsi="Bookman Old Style" w:cs="Times New Roman"/>
          <w:sz w:val="24"/>
          <w:szCs w:val="24"/>
          <w:lang w:val="hr-HR"/>
        </w:rPr>
        <w:t xml:space="preserve">stavljala posebna markica </w:t>
      </w:r>
      <w:r w:rsidRPr="00EE5EE8">
        <w:rPr>
          <w:rFonts w:ascii="Bookman Old Style" w:hAnsi="Bookman Old Style" w:cs="Times New Roman"/>
          <w:sz w:val="24"/>
          <w:szCs w:val="24"/>
          <w:lang w:val="hr-HR"/>
        </w:rPr>
        <w:t xml:space="preserve">uz proviziju od 20% vrijednosti. </w:t>
      </w:r>
      <w:r w:rsidR="00FA0685" w:rsidRPr="00EE5EE8">
        <w:rPr>
          <w:rFonts w:ascii="Bookman Old Style" w:hAnsi="Bookman Old Style" w:cs="Times New Roman"/>
          <w:sz w:val="24"/>
          <w:szCs w:val="24"/>
          <w:lang w:val="hr-HR"/>
        </w:rPr>
        <w:t>Još je veće</w:t>
      </w:r>
      <w:r w:rsidRPr="00EE5EE8">
        <w:rPr>
          <w:rFonts w:ascii="Bookman Old Style" w:hAnsi="Bookman Old Style" w:cs="Times New Roman"/>
          <w:sz w:val="24"/>
          <w:szCs w:val="24"/>
          <w:lang w:val="hr-HR"/>
        </w:rPr>
        <w:t xml:space="preserve"> nezadovoljstvo izbilo kada je 1920/1. počela unifikacija monetarnog sustava, a srbijanski dinar postao jedino platežno sredstvo. Tada je dinar zamjenjivan u odnosu četi</w:t>
      </w:r>
      <w:r w:rsidR="00524A1F" w:rsidRPr="00EE5EE8">
        <w:rPr>
          <w:rFonts w:ascii="Bookman Old Style" w:hAnsi="Bookman Old Style" w:cs="Times New Roman"/>
          <w:sz w:val="24"/>
          <w:szCs w:val="24"/>
          <w:lang w:val="hr-HR"/>
        </w:rPr>
        <w:t xml:space="preserve">ri krune za dinar, iako je </w:t>
      </w:r>
      <w:r w:rsidRPr="00EE5EE8">
        <w:rPr>
          <w:rFonts w:ascii="Bookman Old Style" w:hAnsi="Bookman Old Style" w:cs="Times New Roman"/>
          <w:sz w:val="24"/>
          <w:szCs w:val="24"/>
          <w:lang w:val="hr-HR"/>
        </w:rPr>
        <w:t xml:space="preserve">stvarna vrijednost dviju valuta bila podjednaka. </w:t>
      </w:r>
    </w:p>
    <w:p w:rsidR="00A03187" w:rsidRPr="00EE5EE8" w:rsidRDefault="00E46354" w:rsidP="00FC4858">
      <w:pPr>
        <w:tabs>
          <w:tab w:val="left" w:pos="720"/>
        </w:tabs>
        <w:spacing w:after="0"/>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ab/>
      </w:r>
      <w:r w:rsidR="00A03187" w:rsidRPr="00EE5EE8">
        <w:rPr>
          <w:rFonts w:ascii="Bookman Old Style" w:hAnsi="Bookman Old Style" w:cs="Times New Roman"/>
          <w:sz w:val="24"/>
          <w:szCs w:val="24"/>
          <w:lang w:val="hr-HR"/>
        </w:rPr>
        <w:t xml:space="preserve">Kako bi ojačali svoju poziciju u proceduri donošenja </w:t>
      </w:r>
      <w:r w:rsidR="00BC63C6" w:rsidRPr="00EE5EE8">
        <w:rPr>
          <w:rFonts w:ascii="Bookman Old Style" w:hAnsi="Bookman Old Style" w:cs="Times New Roman"/>
          <w:sz w:val="24"/>
          <w:szCs w:val="24"/>
          <w:lang w:val="hr-HR"/>
        </w:rPr>
        <w:t xml:space="preserve">ustava, vladajući su </w:t>
      </w:r>
      <w:r w:rsidR="00A03187" w:rsidRPr="00EE5EE8">
        <w:rPr>
          <w:rFonts w:ascii="Bookman Old Style" w:hAnsi="Bookman Old Style" w:cs="Times New Roman"/>
          <w:sz w:val="24"/>
          <w:szCs w:val="24"/>
          <w:lang w:val="hr-HR"/>
        </w:rPr>
        <w:t>krugovi donijeli privremeni Poslovnik Ustavotvorne skupštine prema kojem su poslanici bili obvezni, odmah po izboru, položiti zakletvu kralju. Time se umnogome prejudiciralo rješenje dvojbe – republika ili monarhija. Zastupnici H</w:t>
      </w:r>
      <w:r w:rsidR="00BC63C6" w:rsidRPr="00EE5EE8">
        <w:rPr>
          <w:rFonts w:ascii="Bookman Old Style" w:hAnsi="Bookman Old Style" w:cs="Times New Roman"/>
          <w:sz w:val="24"/>
          <w:szCs w:val="24"/>
          <w:lang w:val="hr-HR"/>
        </w:rPr>
        <w:t>rvatske republikanske seljačke stranke (H</w:t>
      </w:r>
      <w:r w:rsidR="00A03187" w:rsidRPr="00EE5EE8">
        <w:rPr>
          <w:rFonts w:ascii="Bookman Old Style" w:hAnsi="Bookman Old Style" w:cs="Times New Roman"/>
          <w:sz w:val="24"/>
          <w:szCs w:val="24"/>
          <w:lang w:val="hr-HR"/>
        </w:rPr>
        <w:t>RSS</w:t>
      </w:r>
      <w:r w:rsidR="00BC63C6" w:rsidRPr="00EE5EE8">
        <w:rPr>
          <w:rFonts w:ascii="Bookman Old Style" w:hAnsi="Bookman Old Style" w:cs="Times New Roman"/>
          <w:sz w:val="24"/>
          <w:szCs w:val="24"/>
          <w:lang w:val="hr-HR"/>
        </w:rPr>
        <w:t>)</w:t>
      </w:r>
      <w:r w:rsidR="00A03187" w:rsidRPr="00EE5EE8">
        <w:rPr>
          <w:rFonts w:ascii="Bookman Old Style" w:hAnsi="Bookman Old Style" w:cs="Times New Roman"/>
          <w:sz w:val="24"/>
          <w:szCs w:val="24"/>
          <w:lang w:val="hr-HR"/>
        </w:rPr>
        <w:t xml:space="preserve"> odlučili su se za bojkot rada Skupštine, čime su ostali pristaše republike – komunisti i republikanci, bili značajno oslabljeni</w:t>
      </w:r>
      <w:r w:rsidR="00BC63C6" w:rsidRPr="00EE5EE8">
        <w:rPr>
          <w:rFonts w:ascii="Bookman Old Style" w:hAnsi="Bookman Old Style" w:cs="Times New Roman"/>
          <w:sz w:val="24"/>
          <w:szCs w:val="24"/>
          <w:lang w:val="hr-HR"/>
        </w:rPr>
        <w:t xml:space="preserve"> čime je </w:t>
      </w:r>
      <w:r w:rsidR="00A03187" w:rsidRPr="00EE5EE8">
        <w:rPr>
          <w:rFonts w:ascii="Bookman Old Style" w:hAnsi="Bookman Old Style" w:cs="Times New Roman"/>
          <w:sz w:val="24"/>
          <w:szCs w:val="24"/>
          <w:lang w:val="hr-HR"/>
        </w:rPr>
        <w:t>olakšava</w:t>
      </w:r>
      <w:r w:rsidR="00BC63C6" w:rsidRPr="00EE5EE8">
        <w:rPr>
          <w:rFonts w:ascii="Bookman Old Style" w:hAnsi="Bookman Old Style" w:cs="Times New Roman"/>
          <w:sz w:val="24"/>
          <w:szCs w:val="24"/>
          <w:lang w:val="hr-HR"/>
        </w:rPr>
        <w:t>na formalna pobjeda</w:t>
      </w:r>
      <w:r w:rsidR="00A03187" w:rsidRPr="00EE5EE8">
        <w:rPr>
          <w:rFonts w:ascii="Bookman Old Style" w:hAnsi="Bookman Old Style" w:cs="Times New Roman"/>
          <w:sz w:val="24"/>
          <w:szCs w:val="24"/>
          <w:lang w:val="hr-HR"/>
        </w:rPr>
        <w:t xml:space="preserve"> unitarističko-centralističkih snaga. </w:t>
      </w:r>
    </w:p>
    <w:p w:rsidR="00524A1F" w:rsidRPr="00EE5EE8" w:rsidRDefault="00A03187" w:rsidP="00FC4858">
      <w:pPr>
        <w:tabs>
          <w:tab w:val="left" w:pos="720"/>
        </w:tabs>
        <w:spacing w:after="0"/>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ab/>
      </w:r>
      <w:r w:rsidR="00E87CF9" w:rsidRPr="00EE5EE8">
        <w:rPr>
          <w:rFonts w:ascii="Bookman Old Style" w:hAnsi="Bookman Old Style" w:cs="Times New Roman"/>
          <w:sz w:val="24"/>
          <w:szCs w:val="24"/>
          <w:lang w:val="hr-HR"/>
        </w:rPr>
        <w:t>U r</w:t>
      </w:r>
      <w:r w:rsidRPr="00EE5EE8">
        <w:rPr>
          <w:rFonts w:ascii="Bookman Old Style" w:hAnsi="Bookman Old Style" w:cs="Times New Roman"/>
          <w:sz w:val="24"/>
          <w:szCs w:val="24"/>
          <w:lang w:val="hr-HR"/>
        </w:rPr>
        <w:t>asprav</w:t>
      </w:r>
      <w:r w:rsidR="00E87CF9" w:rsidRPr="00EE5EE8">
        <w:rPr>
          <w:rFonts w:ascii="Bookman Old Style" w:hAnsi="Bookman Old Style" w:cs="Times New Roman"/>
          <w:sz w:val="24"/>
          <w:szCs w:val="24"/>
          <w:lang w:val="hr-HR"/>
        </w:rPr>
        <w:t>ama o</w:t>
      </w:r>
      <w:r w:rsidRPr="00EE5EE8">
        <w:rPr>
          <w:rFonts w:ascii="Bookman Old Style" w:hAnsi="Bookman Old Style" w:cs="Times New Roman"/>
          <w:sz w:val="24"/>
          <w:szCs w:val="24"/>
          <w:lang w:val="hr-HR"/>
        </w:rPr>
        <w:t xml:space="preserve"> ustav</w:t>
      </w:r>
      <w:r w:rsidR="00E87CF9" w:rsidRPr="00EE5EE8">
        <w:rPr>
          <w:rFonts w:ascii="Bookman Old Style" w:hAnsi="Bookman Old Style" w:cs="Times New Roman"/>
          <w:sz w:val="24"/>
          <w:szCs w:val="24"/>
          <w:lang w:val="hr-HR"/>
        </w:rPr>
        <w:t>u</w:t>
      </w:r>
      <w:r w:rsidRPr="00EE5EE8">
        <w:rPr>
          <w:rFonts w:ascii="Bookman Old Style" w:hAnsi="Bookman Old Style" w:cs="Times New Roman"/>
          <w:sz w:val="24"/>
          <w:szCs w:val="24"/>
          <w:lang w:val="hr-HR"/>
        </w:rPr>
        <w:t xml:space="preserve"> u Ustavotvornoj skupštini ambicija vladajuće radikalsko-demokratske koalicije </w:t>
      </w:r>
      <w:r w:rsidR="00E87CF9" w:rsidRPr="00EE5EE8">
        <w:rPr>
          <w:rFonts w:ascii="Bookman Old Style" w:hAnsi="Bookman Old Style" w:cs="Times New Roman"/>
          <w:sz w:val="24"/>
          <w:szCs w:val="24"/>
          <w:lang w:val="hr-HR"/>
        </w:rPr>
        <w:t xml:space="preserve">bila je </w:t>
      </w:r>
      <w:r w:rsidRPr="00EE5EE8">
        <w:rPr>
          <w:rFonts w:ascii="Bookman Old Style" w:hAnsi="Bookman Old Style" w:cs="Times New Roman"/>
          <w:sz w:val="24"/>
          <w:szCs w:val="24"/>
          <w:lang w:val="hr-HR"/>
        </w:rPr>
        <w:t xml:space="preserve">da nametne </w:t>
      </w:r>
      <w:r w:rsidR="00E87CF9" w:rsidRPr="00EE5EE8">
        <w:rPr>
          <w:rFonts w:ascii="Bookman Old Style" w:hAnsi="Bookman Old Style" w:cs="Times New Roman"/>
          <w:sz w:val="24"/>
          <w:szCs w:val="24"/>
          <w:lang w:val="hr-HR"/>
        </w:rPr>
        <w:t>rješenja</w:t>
      </w:r>
      <w:r w:rsidRPr="00EE5EE8">
        <w:rPr>
          <w:rFonts w:ascii="Bookman Old Style" w:hAnsi="Bookman Old Style" w:cs="Times New Roman"/>
          <w:sz w:val="24"/>
          <w:szCs w:val="24"/>
          <w:lang w:val="hr-HR"/>
        </w:rPr>
        <w:t xml:space="preserve"> u svim pitanjima državnog ustrojstva i političkog života zemlje. Posve neumno odbijani su svi nacrti, prijedlozi i primjedbe ne sam</w:t>
      </w:r>
      <w:r w:rsidR="00E87CF9" w:rsidRPr="00EE5EE8">
        <w:rPr>
          <w:rFonts w:ascii="Bookman Old Style" w:hAnsi="Bookman Old Style" w:cs="Times New Roman"/>
          <w:sz w:val="24"/>
          <w:szCs w:val="24"/>
          <w:lang w:val="hr-HR"/>
        </w:rPr>
        <w:t>o oporbenih stranaka već i trez</w:t>
      </w:r>
      <w:r w:rsidRPr="00EE5EE8">
        <w:rPr>
          <w:rFonts w:ascii="Bookman Old Style" w:hAnsi="Bookman Old Style" w:cs="Times New Roman"/>
          <w:sz w:val="24"/>
          <w:szCs w:val="24"/>
          <w:lang w:val="hr-HR"/>
        </w:rPr>
        <w:t>venijih ljudi iz vladajućih krugova (npr. S</w:t>
      </w:r>
      <w:r w:rsidR="00524A1F" w:rsidRPr="00EE5EE8">
        <w:rPr>
          <w:rFonts w:ascii="Bookman Old Style" w:hAnsi="Bookman Old Style" w:cs="Times New Roman"/>
          <w:sz w:val="24"/>
          <w:szCs w:val="24"/>
          <w:lang w:val="hr-HR"/>
        </w:rPr>
        <w:t>tojana Protića). Mate Drinković,</w:t>
      </w:r>
      <w:r w:rsidRPr="00EE5EE8">
        <w:rPr>
          <w:rFonts w:ascii="Bookman Old Style" w:hAnsi="Bookman Old Style" w:cs="Times New Roman"/>
          <w:sz w:val="24"/>
          <w:szCs w:val="24"/>
          <w:lang w:val="hr-HR"/>
        </w:rPr>
        <w:t xml:space="preserve"> tada član Privremenog narodnog pred</w:t>
      </w:r>
      <w:r w:rsidR="00BC63C6" w:rsidRPr="00EE5EE8">
        <w:rPr>
          <w:rFonts w:ascii="Bookman Old Style" w:hAnsi="Bookman Old Style" w:cs="Times New Roman"/>
          <w:sz w:val="24"/>
          <w:szCs w:val="24"/>
          <w:lang w:val="hr-HR"/>
        </w:rPr>
        <w:t xml:space="preserve">stavništva te od 1920. </w:t>
      </w:r>
      <w:r w:rsidRPr="00EE5EE8">
        <w:rPr>
          <w:rFonts w:ascii="Bookman Old Style" w:hAnsi="Bookman Old Style" w:cs="Times New Roman"/>
          <w:sz w:val="24"/>
          <w:szCs w:val="24"/>
          <w:lang w:val="hr-HR"/>
        </w:rPr>
        <w:t>ministar pošta, upozorio je predlagače centralističke opcije: „Gospodo, vi svi vrlo dob</w:t>
      </w:r>
      <w:r w:rsidR="00EC6E40" w:rsidRPr="00EE5EE8">
        <w:rPr>
          <w:rFonts w:ascii="Bookman Old Style" w:hAnsi="Bookman Old Style" w:cs="Times New Roman"/>
          <w:sz w:val="24"/>
          <w:szCs w:val="24"/>
          <w:lang w:val="hr-HR"/>
        </w:rPr>
        <w:t>ro znate kuda vodi ovakav ustav</w:t>
      </w:r>
      <w:r w:rsidRPr="00EE5EE8">
        <w:rPr>
          <w:rFonts w:ascii="Bookman Old Style" w:hAnsi="Bookman Old Style" w:cs="Times New Roman"/>
          <w:sz w:val="24"/>
          <w:szCs w:val="24"/>
          <w:lang w:val="hr-HR"/>
        </w:rPr>
        <w:t>”</w:t>
      </w:r>
      <w:r w:rsidR="00EC6E40" w:rsidRPr="00EE5EE8">
        <w:rPr>
          <w:rFonts w:ascii="Bookman Old Style" w:hAnsi="Bookman Old Style" w:cs="Times New Roman"/>
          <w:sz w:val="24"/>
          <w:szCs w:val="24"/>
          <w:lang w:val="hr-HR"/>
        </w:rPr>
        <w:t>, pa</w:t>
      </w:r>
      <w:r w:rsidRPr="00EE5EE8">
        <w:rPr>
          <w:rFonts w:ascii="Bookman Old Style" w:hAnsi="Bookman Old Style" w:cs="Times New Roman"/>
          <w:sz w:val="24"/>
          <w:szCs w:val="24"/>
          <w:lang w:val="hr-HR"/>
        </w:rPr>
        <w:t xml:space="preserve"> nastavio: „Takav centralizam je veoma pogibeljan za našu državu, jer uslijed samovolje njegove mora silom prirodnih zakona da se razvije protiv nje organizovan otpor, koji može dove</w:t>
      </w:r>
      <w:r w:rsidR="00BA562D" w:rsidRPr="00EE5EE8">
        <w:rPr>
          <w:rFonts w:ascii="Bookman Old Style" w:hAnsi="Bookman Old Style" w:cs="Times New Roman"/>
          <w:sz w:val="24"/>
          <w:szCs w:val="24"/>
          <w:lang w:val="hr-HR"/>
        </w:rPr>
        <w:t>sti do veoma ozbiljne pogibelji</w:t>
      </w:r>
      <w:r w:rsidRPr="00EE5EE8">
        <w:rPr>
          <w:rFonts w:ascii="Bookman Old Style" w:hAnsi="Bookman Old Style" w:cs="Times New Roman"/>
          <w:sz w:val="24"/>
          <w:szCs w:val="24"/>
          <w:lang w:val="hr-HR"/>
        </w:rPr>
        <w:t>”</w:t>
      </w:r>
      <w:r w:rsidR="00BA562D" w:rsidRPr="00EE5EE8">
        <w:rPr>
          <w:rFonts w:ascii="Bookman Old Style" w:hAnsi="Bookman Old Style" w:cs="Times New Roman"/>
          <w:sz w:val="24"/>
          <w:szCs w:val="24"/>
          <w:lang w:val="hr-HR"/>
        </w:rPr>
        <w:t>.</w:t>
      </w:r>
    </w:p>
    <w:p w:rsidR="00A03187" w:rsidRPr="00EE5EE8" w:rsidRDefault="00A03187" w:rsidP="00524A1F">
      <w:pPr>
        <w:tabs>
          <w:tab w:val="left" w:pos="720"/>
        </w:tabs>
        <w:spacing w:after="0"/>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ab/>
        <w:t xml:space="preserve">Ustav je </w:t>
      </w:r>
      <w:r w:rsidR="004348E0" w:rsidRPr="00EE5EE8">
        <w:rPr>
          <w:rFonts w:ascii="Bookman Old Style" w:hAnsi="Bookman Old Style" w:cs="Times New Roman"/>
          <w:sz w:val="24"/>
          <w:szCs w:val="24"/>
          <w:lang w:val="hr-HR"/>
        </w:rPr>
        <w:t xml:space="preserve">u konačnici </w:t>
      </w:r>
      <w:r w:rsidRPr="00EE5EE8">
        <w:rPr>
          <w:rFonts w:ascii="Bookman Old Style" w:hAnsi="Bookman Old Style" w:cs="Times New Roman"/>
          <w:sz w:val="24"/>
          <w:szCs w:val="24"/>
          <w:lang w:val="hr-HR"/>
        </w:rPr>
        <w:t>ozakonio načela unitarizma i drž</w:t>
      </w:r>
      <w:r w:rsidR="00BA562D" w:rsidRPr="00EE5EE8">
        <w:rPr>
          <w:rFonts w:ascii="Bookman Old Style" w:hAnsi="Bookman Old Style" w:cs="Times New Roman"/>
          <w:sz w:val="24"/>
          <w:szCs w:val="24"/>
          <w:lang w:val="hr-HR"/>
        </w:rPr>
        <w:t xml:space="preserve">avnog centralizma. Ukinute su </w:t>
      </w:r>
      <w:r w:rsidRPr="00EE5EE8">
        <w:rPr>
          <w:rFonts w:ascii="Bookman Old Style" w:hAnsi="Bookman Old Style" w:cs="Times New Roman"/>
          <w:sz w:val="24"/>
          <w:szCs w:val="24"/>
          <w:lang w:val="hr-HR"/>
        </w:rPr>
        <w:t xml:space="preserve">povijesne pokrajine te je čitava zemlja podijeljena na 33 oblasti. Hrvatska je bila podijeljena na </w:t>
      </w:r>
      <w:r w:rsidR="004348E0" w:rsidRPr="00EE5EE8">
        <w:rPr>
          <w:rFonts w:ascii="Bookman Old Style" w:hAnsi="Bookman Old Style" w:cs="Times New Roman"/>
          <w:sz w:val="24"/>
          <w:szCs w:val="24"/>
          <w:lang w:val="hr-HR"/>
        </w:rPr>
        <w:t>šest</w:t>
      </w:r>
      <w:r w:rsidRPr="00EE5EE8">
        <w:rPr>
          <w:rFonts w:ascii="Bookman Old Style" w:hAnsi="Bookman Old Style" w:cs="Times New Roman"/>
          <w:sz w:val="24"/>
          <w:szCs w:val="24"/>
          <w:lang w:val="hr-HR"/>
        </w:rPr>
        <w:t xml:space="preserve"> oblast</w:t>
      </w:r>
      <w:r w:rsidR="004348E0" w:rsidRPr="00EE5EE8">
        <w:rPr>
          <w:rFonts w:ascii="Bookman Old Style" w:hAnsi="Bookman Old Style" w:cs="Times New Roman"/>
          <w:sz w:val="24"/>
          <w:szCs w:val="24"/>
          <w:lang w:val="hr-HR"/>
        </w:rPr>
        <w:t>i</w:t>
      </w:r>
      <w:r w:rsidRPr="00EE5EE8">
        <w:rPr>
          <w:rFonts w:ascii="Bookman Old Style" w:hAnsi="Bookman Old Style" w:cs="Times New Roman"/>
          <w:sz w:val="24"/>
          <w:szCs w:val="24"/>
          <w:lang w:val="hr-HR"/>
        </w:rPr>
        <w:t xml:space="preserve">. Zagreb je ostao središte tek Zagrebačke oblasti. Nikada, od 16. stoljeća, nije vlast sa sjedištem u Zagrebu imala ingerencija nad tako malim prostorom. </w:t>
      </w:r>
      <w:r w:rsidR="00524A1F" w:rsidRPr="00EE5EE8">
        <w:rPr>
          <w:rFonts w:ascii="Bookman Old Style" w:hAnsi="Bookman Old Style" w:cs="Times New Roman"/>
          <w:sz w:val="24"/>
          <w:szCs w:val="24"/>
          <w:lang w:val="hr-HR"/>
        </w:rPr>
        <w:t>U</w:t>
      </w:r>
      <w:r w:rsidRPr="00EE5EE8">
        <w:rPr>
          <w:rFonts w:ascii="Bookman Old Style" w:hAnsi="Bookman Old Style" w:cs="Times New Roman"/>
          <w:sz w:val="24"/>
          <w:szCs w:val="24"/>
          <w:lang w:val="hr-HR"/>
        </w:rPr>
        <w:t xml:space="preserve">kinut </w:t>
      </w:r>
      <w:r w:rsidR="00524A1F" w:rsidRPr="00EE5EE8">
        <w:rPr>
          <w:rFonts w:ascii="Bookman Old Style" w:hAnsi="Bookman Old Style" w:cs="Times New Roman"/>
          <w:sz w:val="24"/>
          <w:szCs w:val="24"/>
          <w:lang w:val="hr-HR"/>
        </w:rPr>
        <w:t xml:space="preserve">je </w:t>
      </w:r>
      <w:r w:rsidRPr="00EE5EE8">
        <w:rPr>
          <w:rFonts w:ascii="Bookman Old Style" w:hAnsi="Bookman Old Style" w:cs="Times New Roman"/>
          <w:sz w:val="24"/>
          <w:szCs w:val="24"/>
          <w:lang w:val="hr-HR"/>
        </w:rPr>
        <w:t xml:space="preserve">i Hrvatski sabor, prvi put nakon više stotina godina. Tako centralistički ustrojena država </w:t>
      </w:r>
      <w:r w:rsidR="00524A1F" w:rsidRPr="00EE5EE8">
        <w:rPr>
          <w:rFonts w:ascii="Bookman Old Style" w:hAnsi="Bookman Old Style" w:cs="Times New Roman"/>
          <w:sz w:val="24"/>
          <w:szCs w:val="24"/>
          <w:lang w:val="hr-HR"/>
        </w:rPr>
        <w:t>bila je i</w:t>
      </w:r>
      <w:r w:rsidRPr="00EE5EE8">
        <w:rPr>
          <w:rFonts w:ascii="Bookman Old Style" w:hAnsi="Bookman Old Style" w:cs="Times New Roman"/>
          <w:sz w:val="24"/>
          <w:szCs w:val="24"/>
          <w:lang w:val="hr-HR"/>
        </w:rPr>
        <w:t xml:space="preserve"> s društvenog i ekonomskog stajališta </w:t>
      </w:r>
      <w:r w:rsidR="00524A1F" w:rsidRPr="00EE5EE8">
        <w:rPr>
          <w:rFonts w:ascii="Bookman Old Style" w:hAnsi="Bookman Old Style" w:cs="Times New Roman"/>
          <w:sz w:val="24"/>
          <w:szCs w:val="24"/>
          <w:lang w:val="hr-HR"/>
        </w:rPr>
        <w:t>n</w:t>
      </w:r>
      <w:r w:rsidRPr="00EE5EE8">
        <w:rPr>
          <w:rFonts w:ascii="Bookman Old Style" w:hAnsi="Bookman Old Style" w:cs="Times New Roman"/>
          <w:sz w:val="24"/>
          <w:szCs w:val="24"/>
          <w:lang w:val="hr-HR"/>
        </w:rPr>
        <w:t>elogična i nepraktična</w:t>
      </w:r>
      <w:r w:rsidR="00524A1F" w:rsidRPr="00EE5EE8">
        <w:rPr>
          <w:rFonts w:ascii="Bookman Old Style" w:hAnsi="Bookman Old Style" w:cs="Times New Roman"/>
          <w:sz w:val="24"/>
          <w:szCs w:val="24"/>
          <w:lang w:val="hr-HR"/>
        </w:rPr>
        <w:t>, stoga je sama</w:t>
      </w:r>
      <w:r w:rsidRPr="00EE5EE8">
        <w:rPr>
          <w:rFonts w:ascii="Bookman Old Style" w:hAnsi="Bookman Old Style" w:cs="Times New Roman"/>
          <w:sz w:val="24"/>
          <w:szCs w:val="24"/>
          <w:lang w:val="hr-HR"/>
        </w:rPr>
        <w:t xml:space="preserve"> po sebi generira</w:t>
      </w:r>
      <w:r w:rsidR="00524A1F" w:rsidRPr="00EE5EE8">
        <w:rPr>
          <w:rFonts w:ascii="Bookman Old Style" w:hAnsi="Bookman Old Style" w:cs="Times New Roman"/>
          <w:sz w:val="24"/>
          <w:szCs w:val="24"/>
          <w:lang w:val="hr-HR"/>
        </w:rPr>
        <w:t>la</w:t>
      </w:r>
      <w:r w:rsidRPr="00EE5EE8">
        <w:rPr>
          <w:rFonts w:ascii="Bookman Old Style" w:hAnsi="Bookman Old Style" w:cs="Times New Roman"/>
          <w:sz w:val="24"/>
          <w:szCs w:val="24"/>
          <w:lang w:val="hr-HR"/>
        </w:rPr>
        <w:t xml:space="preserve"> političku i društvenu nestabilnost. </w:t>
      </w:r>
    </w:p>
    <w:p w:rsidR="00CD06DF" w:rsidRPr="00EE5EE8" w:rsidRDefault="0027386D" w:rsidP="00ED47F8">
      <w:pPr>
        <w:pStyle w:val="BodyText"/>
        <w:spacing w:after="0"/>
        <w:jc w:val="both"/>
        <w:rPr>
          <w:rFonts w:ascii="Bookman Old Style" w:hAnsi="Bookman Old Style"/>
          <w:sz w:val="24"/>
          <w:szCs w:val="24"/>
          <w:lang w:val="hr-HR"/>
        </w:rPr>
      </w:pPr>
      <w:r w:rsidRPr="00EE5EE8">
        <w:rPr>
          <w:rFonts w:ascii="Bookman Old Style" w:hAnsi="Bookman Old Style"/>
          <w:sz w:val="24"/>
          <w:szCs w:val="24"/>
          <w:lang w:val="hr-HR"/>
        </w:rPr>
        <w:lastRenderedPageBreak/>
        <w:tab/>
      </w:r>
      <w:r w:rsidR="00524A1F" w:rsidRPr="00EE5EE8">
        <w:rPr>
          <w:rFonts w:ascii="Bookman Old Style" w:hAnsi="Bookman Old Style"/>
          <w:sz w:val="24"/>
          <w:szCs w:val="24"/>
          <w:lang w:val="hr-HR"/>
        </w:rPr>
        <w:t>K</w:t>
      </w:r>
      <w:r w:rsidRPr="00EE5EE8">
        <w:rPr>
          <w:rFonts w:ascii="Bookman Old Style" w:hAnsi="Bookman Old Style"/>
          <w:sz w:val="24"/>
          <w:szCs w:val="24"/>
          <w:lang w:val="hr-HR"/>
        </w:rPr>
        <w:t>njiževnik Ksaver Šandor Đ</w:t>
      </w:r>
      <w:r w:rsidR="00CD06DF" w:rsidRPr="00EE5EE8">
        <w:rPr>
          <w:rFonts w:ascii="Bookman Old Style" w:hAnsi="Bookman Old Style"/>
          <w:sz w:val="24"/>
          <w:szCs w:val="24"/>
          <w:lang w:val="hr-HR"/>
        </w:rPr>
        <w:t xml:space="preserve">alski </w:t>
      </w:r>
      <w:r w:rsidR="00423609" w:rsidRPr="00EE5EE8">
        <w:rPr>
          <w:rFonts w:ascii="Bookman Old Style" w:hAnsi="Bookman Old Style"/>
          <w:sz w:val="24"/>
          <w:szCs w:val="24"/>
          <w:lang w:val="hr-HR"/>
        </w:rPr>
        <w:t>(</w:t>
      </w:r>
      <w:r w:rsidR="003C11BB" w:rsidRPr="00EE5EE8">
        <w:rPr>
          <w:rFonts w:ascii="Bookman Old Style" w:hAnsi="Bookman Old Style"/>
          <w:sz w:val="24"/>
          <w:szCs w:val="24"/>
          <w:lang w:val="hr-HR"/>
        </w:rPr>
        <w:t xml:space="preserve">1854-1935) </w:t>
      </w:r>
      <w:r w:rsidR="00524A1F" w:rsidRPr="00EE5EE8">
        <w:rPr>
          <w:rFonts w:ascii="Bookman Old Style" w:hAnsi="Bookman Old Style"/>
          <w:sz w:val="24"/>
          <w:szCs w:val="24"/>
          <w:lang w:val="hr-HR"/>
        </w:rPr>
        <w:t>us</w:t>
      </w:r>
      <w:r w:rsidR="00CD06DF" w:rsidRPr="00EE5EE8">
        <w:rPr>
          <w:rFonts w:ascii="Bookman Old Style" w:hAnsi="Bookman Old Style"/>
          <w:sz w:val="24"/>
          <w:szCs w:val="24"/>
          <w:lang w:val="hr-HR"/>
        </w:rPr>
        <w:t xml:space="preserve">tvrdio je </w:t>
      </w:r>
      <w:r w:rsidRPr="00EE5EE8">
        <w:rPr>
          <w:rFonts w:ascii="Bookman Old Style" w:hAnsi="Bookman Old Style"/>
          <w:sz w:val="24"/>
          <w:szCs w:val="24"/>
          <w:lang w:val="hr-HR"/>
        </w:rPr>
        <w:t xml:space="preserve">1922. </w:t>
      </w:r>
      <w:r w:rsidR="00CD06DF" w:rsidRPr="00EE5EE8">
        <w:rPr>
          <w:rFonts w:ascii="Bookman Old Style" w:hAnsi="Bookman Old Style"/>
          <w:sz w:val="24"/>
          <w:szCs w:val="24"/>
          <w:lang w:val="hr-HR"/>
        </w:rPr>
        <w:t>da je „</w:t>
      </w:r>
      <w:r w:rsidRPr="00EE5EE8">
        <w:rPr>
          <w:rFonts w:ascii="Bookman Old Style" w:hAnsi="Bookman Old Style"/>
          <w:sz w:val="24"/>
          <w:szCs w:val="24"/>
          <w:lang w:val="hr-HR"/>
        </w:rPr>
        <w:t>40</w:t>
      </w:r>
      <w:r w:rsidR="00CD06DF" w:rsidRPr="00EE5EE8">
        <w:rPr>
          <w:rFonts w:ascii="Bookman Old Style" w:hAnsi="Bookman Old Style"/>
          <w:sz w:val="24"/>
          <w:szCs w:val="24"/>
          <w:lang w:val="hr-HR"/>
        </w:rPr>
        <w:t xml:space="preserve"> godina na svim stranama radio za slogu, ljubav i združenje slovenskoga juga”, a da sada „mora priznati da danas toga jedinstvenoga naroda nema još… Da se ta istovjetna i jedna cjelina postigne, prije svega je potrebito da bude konac i kraj svoj žalosti i nesreći koja se danas koči u Beogradu na vlast</w:t>
      </w:r>
      <w:r w:rsidR="008B6359" w:rsidRPr="00EE5EE8">
        <w:rPr>
          <w:rFonts w:ascii="Bookman Old Style" w:hAnsi="Bookman Old Style"/>
          <w:sz w:val="24"/>
          <w:szCs w:val="24"/>
          <w:lang w:val="hr-HR"/>
        </w:rPr>
        <w:t>i i širi po beogradskoj čaršiji</w:t>
      </w:r>
      <w:r w:rsidR="00CD06DF" w:rsidRPr="00EE5EE8">
        <w:rPr>
          <w:rFonts w:ascii="Bookman Old Style" w:hAnsi="Bookman Old Style"/>
          <w:sz w:val="24"/>
          <w:szCs w:val="24"/>
          <w:lang w:val="hr-HR"/>
        </w:rPr>
        <w:t>”</w:t>
      </w:r>
      <w:r w:rsidR="008B6359" w:rsidRPr="00EE5EE8">
        <w:rPr>
          <w:rFonts w:ascii="Bookman Old Style" w:hAnsi="Bookman Old Style"/>
          <w:sz w:val="24"/>
          <w:szCs w:val="24"/>
          <w:lang w:val="hr-HR"/>
        </w:rPr>
        <w:t>.</w:t>
      </w:r>
    </w:p>
    <w:p w:rsidR="00D81A84" w:rsidRPr="00EE5EE8" w:rsidRDefault="009C6E1E" w:rsidP="00367892">
      <w:pPr>
        <w:tabs>
          <w:tab w:val="left" w:pos="720"/>
        </w:tabs>
        <w:spacing w:after="0" w:line="240" w:lineRule="auto"/>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ab/>
      </w:r>
      <w:r w:rsidR="00D81A84" w:rsidRPr="00EE5EE8">
        <w:rPr>
          <w:rFonts w:ascii="Bookman Old Style" w:hAnsi="Bookman Old Style" w:cs="Times New Roman"/>
          <w:sz w:val="24"/>
          <w:szCs w:val="24"/>
          <w:lang w:val="hr-HR"/>
        </w:rPr>
        <w:t>Napetosti su dosegle vrhunac 1928, kad su u beogradskoj skupštini ubijeni zastupnici HSS-a Pavle Radić i Đuro Basariček, a Stjepan Radić, Ivan Pernar i Stjepan Granđa ranjeni.</w:t>
      </w:r>
      <w:r w:rsidR="00D81A84" w:rsidRPr="00EE5EE8">
        <w:rPr>
          <w:rFonts w:ascii="Bookman Old Style" w:hAnsi="Bookman Old Style" w:cs="Times New Roman"/>
          <w:sz w:val="24"/>
          <w:szCs w:val="24"/>
          <w:lang w:val="hr-HR"/>
        </w:rPr>
        <w:tab/>
        <w:t xml:space="preserve">Na vijest o atentatu, u Zagrebu su izbile demonstracije i u sukobima s policijom je sljedećih dana najmanje pet </w:t>
      </w:r>
      <w:r w:rsidR="00BA562D" w:rsidRPr="00EE5EE8">
        <w:rPr>
          <w:rFonts w:ascii="Bookman Old Style" w:hAnsi="Bookman Old Style" w:cs="Times New Roman"/>
          <w:sz w:val="24"/>
          <w:szCs w:val="24"/>
          <w:lang w:val="hr-HR"/>
        </w:rPr>
        <w:t xml:space="preserve">osoba </w:t>
      </w:r>
      <w:r w:rsidR="00D81A84" w:rsidRPr="00EE5EE8">
        <w:rPr>
          <w:rFonts w:ascii="Bookman Old Style" w:hAnsi="Bookman Old Style" w:cs="Times New Roman"/>
          <w:sz w:val="24"/>
          <w:szCs w:val="24"/>
          <w:lang w:val="hr-HR"/>
        </w:rPr>
        <w:t>poginul</w:t>
      </w:r>
      <w:r w:rsidR="00BA562D" w:rsidRPr="00EE5EE8">
        <w:rPr>
          <w:rFonts w:ascii="Bookman Old Style" w:hAnsi="Bookman Old Style" w:cs="Times New Roman"/>
          <w:sz w:val="24"/>
          <w:szCs w:val="24"/>
          <w:lang w:val="hr-HR"/>
        </w:rPr>
        <w:t>o i veći broj</w:t>
      </w:r>
      <w:r w:rsidR="00D81A84" w:rsidRPr="00EE5EE8">
        <w:rPr>
          <w:rFonts w:ascii="Bookman Old Style" w:hAnsi="Bookman Old Style" w:cs="Times New Roman"/>
          <w:sz w:val="24"/>
          <w:szCs w:val="24"/>
          <w:lang w:val="hr-HR"/>
        </w:rPr>
        <w:t xml:space="preserve"> ranjen. Praktički, nije bilo većeg mjesta u Hrvatskoj u kojem</w:t>
      </w:r>
      <w:r w:rsidR="00BA562D" w:rsidRPr="00EE5EE8">
        <w:rPr>
          <w:rFonts w:ascii="Bookman Old Style" w:hAnsi="Bookman Old Style" w:cs="Times New Roman"/>
          <w:sz w:val="24"/>
          <w:szCs w:val="24"/>
          <w:lang w:val="hr-HR"/>
        </w:rPr>
        <w:t>, unatoč zabranama,</w:t>
      </w:r>
      <w:r w:rsidR="00D81A84" w:rsidRPr="00EE5EE8">
        <w:rPr>
          <w:rFonts w:ascii="Bookman Old Style" w:hAnsi="Bookman Old Style" w:cs="Times New Roman"/>
          <w:sz w:val="24"/>
          <w:szCs w:val="24"/>
          <w:lang w:val="hr-HR"/>
        </w:rPr>
        <w:t xml:space="preserve"> nisu bile organizirane komemoracije i žalobne povorke. Seljačko-demokratska koalicija (SDK</w:t>
      </w:r>
      <w:r w:rsidR="00367892" w:rsidRPr="00EE5EE8">
        <w:rPr>
          <w:rFonts w:ascii="Bookman Old Style" w:hAnsi="Bookman Old Style" w:cs="Times New Roman"/>
          <w:sz w:val="24"/>
          <w:szCs w:val="24"/>
          <w:lang w:val="hr-HR"/>
        </w:rPr>
        <w:t>, u kojoj su bili HSS i Pribićevićeva Samostalna demokratska stranka</w:t>
      </w:r>
      <w:r w:rsidR="00D81A84" w:rsidRPr="00EE5EE8">
        <w:rPr>
          <w:rFonts w:ascii="Bookman Old Style" w:hAnsi="Bookman Old Style" w:cs="Times New Roman"/>
          <w:sz w:val="24"/>
          <w:szCs w:val="24"/>
          <w:lang w:val="hr-HR"/>
        </w:rPr>
        <w:t xml:space="preserve">) je </w:t>
      </w:r>
      <w:r w:rsidR="00367892" w:rsidRPr="00EE5EE8">
        <w:rPr>
          <w:rFonts w:ascii="Bookman Old Style" w:hAnsi="Bookman Old Style" w:cs="Times New Roman"/>
          <w:sz w:val="24"/>
          <w:szCs w:val="24"/>
          <w:lang w:val="hr-HR"/>
        </w:rPr>
        <w:t>objavila</w:t>
      </w:r>
      <w:r w:rsidR="00D81A84" w:rsidRPr="00EE5EE8">
        <w:rPr>
          <w:rFonts w:ascii="Bookman Old Style" w:hAnsi="Bookman Old Style" w:cs="Times New Roman"/>
          <w:sz w:val="24"/>
          <w:szCs w:val="24"/>
          <w:lang w:val="hr-HR"/>
        </w:rPr>
        <w:t xml:space="preserve"> da ne priznaje ni Vidovdanski ustav ni državno uređenje te da su sve odluke donesene u Beogradu ništavne za narod u prečanskim krajevima. </w:t>
      </w:r>
      <w:r w:rsidR="00367892" w:rsidRPr="00EE5EE8">
        <w:rPr>
          <w:rFonts w:ascii="Bookman Old Style" w:hAnsi="Bookman Old Style" w:cs="Times New Roman"/>
          <w:sz w:val="24"/>
          <w:szCs w:val="24"/>
          <w:lang w:val="hr-HR"/>
        </w:rPr>
        <w:t>SDK je smatrao</w:t>
      </w:r>
      <w:r w:rsidR="00D81A84" w:rsidRPr="00EE5EE8">
        <w:rPr>
          <w:rFonts w:ascii="Bookman Old Style" w:hAnsi="Bookman Old Style" w:cs="Times New Roman"/>
          <w:sz w:val="24"/>
          <w:szCs w:val="24"/>
          <w:lang w:val="hr-HR"/>
        </w:rPr>
        <w:t xml:space="preserve"> da se sve treba vratiti na stanje prije 1. prosinca 1918. godine.</w:t>
      </w:r>
    </w:p>
    <w:p w:rsidR="00524A1F" w:rsidRPr="00EE5EE8" w:rsidRDefault="00D81A84" w:rsidP="00367892">
      <w:pPr>
        <w:tabs>
          <w:tab w:val="left" w:pos="720"/>
        </w:tabs>
        <w:spacing w:after="0" w:line="240" w:lineRule="auto"/>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ab/>
        <w:t>Neke su novine iznosile geografske karte s planovima o osamostaljivanju Hrvatske, odnosno o amputaciji zapadnih dijelova Jugoslavije i stvaranju Sjedinjenih Država Srednje Evrope.</w:t>
      </w:r>
    </w:p>
    <w:p w:rsidR="00D81A84" w:rsidRPr="00EE5EE8" w:rsidRDefault="00D81A84" w:rsidP="00367892">
      <w:pPr>
        <w:tabs>
          <w:tab w:val="left" w:pos="720"/>
        </w:tabs>
        <w:spacing w:after="0" w:line="240" w:lineRule="auto"/>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ab/>
        <w:t xml:space="preserve">Dodatno je stanje otežavala činjenica da je atentator Račić imao prešutnu podršku u nekim visokim državnim krugovima, i da to nije bila nikakva tajna: doduše, osuđen je na 20 godina robije (u to doba i za mnogo manje zločine dobivalo se smrtnu kaznu), ali je ostavljen u komfornom kućnom pritvoru. Situacija je dosegnula kritičnu točku kada je </w:t>
      </w:r>
      <w:r w:rsidR="00367892" w:rsidRPr="00EE5EE8">
        <w:rPr>
          <w:rFonts w:ascii="Bookman Old Style" w:hAnsi="Bookman Old Style" w:cs="Times New Roman"/>
          <w:sz w:val="24"/>
          <w:szCs w:val="24"/>
          <w:lang w:val="hr-HR"/>
        </w:rPr>
        <w:t>početkom kolovoza</w:t>
      </w:r>
      <w:r w:rsidRPr="00EE5EE8">
        <w:rPr>
          <w:rFonts w:ascii="Bookman Old Style" w:hAnsi="Bookman Old Style" w:cs="Times New Roman"/>
          <w:sz w:val="24"/>
          <w:szCs w:val="24"/>
          <w:lang w:val="hr-HR"/>
        </w:rPr>
        <w:t xml:space="preserve"> od posljedica ranjavanja pr</w:t>
      </w:r>
      <w:r w:rsidR="00BA562D" w:rsidRPr="00EE5EE8">
        <w:rPr>
          <w:rFonts w:ascii="Bookman Old Style" w:hAnsi="Bookman Old Style" w:cs="Times New Roman"/>
          <w:sz w:val="24"/>
          <w:szCs w:val="24"/>
          <w:lang w:val="hr-HR"/>
        </w:rPr>
        <w:t xml:space="preserve">eminuo Stjepan Radić. Njegov </w:t>
      </w:r>
      <w:r w:rsidRPr="00EE5EE8">
        <w:rPr>
          <w:rFonts w:ascii="Bookman Old Style" w:hAnsi="Bookman Old Style" w:cs="Times New Roman"/>
          <w:sz w:val="24"/>
          <w:szCs w:val="24"/>
          <w:lang w:val="hr-HR"/>
        </w:rPr>
        <w:t>sprovod</w:t>
      </w:r>
      <w:r w:rsidR="00BA562D" w:rsidRPr="00EE5EE8">
        <w:rPr>
          <w:rFonts w:ascii="Bookman Old Style" w:hAnsi="Bookman Old Style" w:cs="Times New Roman"/>
          <w:sz w:val="24"/>
          <w:szCs w:val="24"/>
          <w:lang w:val="hr-HR"/>
        </w:rPr>
        <w:t>, najveći u povijesti Zagreba i Hrvatske,</w:t>
      </w:r>
      <w:r w:rsidRPr="00EE5EE8">
        <w:rPr>
          <w:rFonts w:ascii="Bookman Old Style" w:hAnsi="Bookman Old Style" w:cs="Times New Roman"/>
          <w:sz w:val="24"/>
          <w:szCs w:val="24"/>
          <w:lang w:val="hr-HR"/>
        </w:rPr>
        <w:t xml:space="preserve"> pretvorio </w:t>
      </w:r>
      <w:r w:rsidR="00BA562D" w:rsidRPr="00EE5EE8">
        <w:rPr>
          <w:rFonts w:ascii="Bookman Old Style" w:hAnsi="Bookman Old Style" w:cs="Times New Roman"/>
          <w:sz w:val="24"/>
          <w:szCs w:val="24"/>
          <w:lang w:val="hr-HR"/>
        </w:rPr>
        <w:t xml:space="preserve">se </w:t>
      </w:r>
      <w:r w:rsidRPr="00EE5EE8">
        <w:rPr>
          <w:rFonts w:ascii="Bookman Old Style" w:hAnsi="Bookman Old Style" w:cs="Times New Roman"/>
          <w:sz w:val="24"/>
          <w:szCs w:val="24"/>
          <w:lang w:val="hr-HR"/>
        </w:rPr>
        <w:t>u veliku političku ma</w:t>
      </w:r>
      <w:r w:rsidR="00BA562D" w:rsidRPr="00EE5EE8">
        <w:rPr>
          <w:rFonts w:ascii="Bookman Old Style" w:hAnsi="Bookman Old Style" w:cs="Times New Roman"/>
          <w:sz w:val="24"/>
          <w:szCs w:val="24"/>
          <w:lang w:val="hr-HR"/>
        </w:rPr>
        <w:t xml:space="preserve">nifestaciju </w:t>
      </w:r>
      <w:r w:rsidRPr="00EE5EE8">
        <w:rPr>
          <w:rFonts w:ascii="Bookman Old Style" w:hAnsi="Bookman Old Style" w:cs="Times New Roman"/>
          <w:sz w:val="24"/>
          <w:szCs w:val="24"/>
          <w:lang w:val="hr-HR"/>
        </w:rPr>
        <w:t xml:space="preserve">– procjenjuje se da je u </w:t>
      </w:r>
      <w:r w:rsidR="00BA562D" w:rsidRPr="00EE5EE8">
        <w:rPr>
          <w:rFonts w:ascii="Bookman Old Style" w:hAnsi="Bookman Old Style" w:cs="Times New Roman"/>
          <w:sz w:val="24"/>
          <w:szCs w:val="24"/>
          <w:lang w:val="hr-HR"/>
        </w:rPr>
        <w:t xml:space="preserve">pogrebnoj povorci </w:t>
      </w:r>
      <w:r w:rsidRPr="00EE5EE8">
        <w:rPr>
          <w:rFonts w:ascii="Bookman Old Style" w:hAnsi="Bookman Old Style" w:cs="Times New Roman"/>
          <w:sz w:val="24"/>
          <w:szCs w:val="24"/>
          <w:lang w:val="hr-HR"/>
        </w:rPr>
        <w:t>bilo oko 150.000 ljudi.</w:t>
      </w:r>
    </w:p>
    <w:p w:rsidR="00D81A84" w:rsidRPr="00EE5EE8" w:rsidRDefault="00D81A84" w:rsidP="00367892">
      <w:pPr>
        <w:tabs>
          <w:tab w:val="left" w:pos="720"/>
        </w:tabs>
        <w:spacing w:after="0" w:line="240" w:lineRule="auto"/>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ab/>
        <w:t xml:space="preserve">Nad lijesom je </w:t>
      </w:r>
      <w:r w:rsidR="00BA562D" w:rsidRPr="00EE5EE8">
        <w:rPr>
          <w:rFonts w:ascii="Bookman Old Style" w:hAnsi="Bookman Old Style" w:cs="Times New Roman"/>
          <w:sz w:val="24"/>
          <w:szCs w:val="24"/>
          <w:lang w:val="hr-HR"/>
        </w:rPr>
        <w:t xml:space="preserve">govorio </w:t>
      </w:r>
      <w:r w:rsidRPr="00EE5EE8">
        <w:rPr>
          <w:rFonts w:ascii="Bookman Old Style" w:hAnsi="Bookman Old Style" w:cs="Times New Roman"/>
          <w:sz w:val="24"/>
          <w:szCs w:val="24"/>
          <w:lang w:val="hr-HR"/>
        </w:rPr>
        <w:t xml:space="preserve">Miroslav Krleža, svjedočeći o još jednoj „hrvatskoj tragediji“, potom i Svetozar Pribićević: „Mi svi osjećamo, a naročito su svjesni toga ovdašnji Srbi, da su Hrvati u zajedničku državu donijeli svoju historijsku državnost, i to je razlog više i to je jedan razlog jači da se tako urede odnošaji u našoj državi, da se zajamči potpuna jednakost i ravnopravnost ovima, koji su vjekovima znali sačuvati svoju državu”. Koji dan ranije, Pribićević je u beogradskoj Skupštini izjavio kako uspostavljeni sustav državne organizacije ne pruža jednakost svim njezinim dijelovima te da „srpstvo u prečanskim krajevima mora biti solidarno s hrvatstvom”. </w:t>
      </w:r>
    </w:p>
    <w:p w:rsidR="002B7253" w:rsidRPr="00EE5EE8" w:rsidRDefault="00D81A84" w:rsidP="00524A1F">
      <w:pPr>
        <w:tabs>
          <w:tab w:val="left" w:pos="720"/>
        </w:tabs>
        <w:spacing w:after="0" w:line="240" w:lineRule="auto"/>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ab/>
        <w:t>Atentat na Radića i suradnike imao je šokantan efekt na stanje u Hrvatskoj. Definitivno je zapečatio sudbinu parlamentarizma u Kraljevini SHS, otvarajući vrata njegovu ukidanju i proglašenju apsolutizma</w:t>
      </w:r>
      <w:r w:rsidR="002B7253" w:rsidRPr="00EE5EE8">
        <w:rPr>
          <w:rFonts w:ascii="Bookman Old Style" w:hAnsi="Bookman Old Style" w:cs="Times New Roman"/>
          <w:sz w:val="24"/>
          <w:szCs w:val="24"/>
          <w:lang w:val="hr-HR"/>
        </w:rPr>
        <w:t>, potom, u narednoj fazi, i raspadu monarhističke Jugoslavije</w:t>
      </w:r>
      <w:r w:rsidRPr="00EE5EE8">
        <w:rPr>
          <w:rFonts w:ascii="Bookman Old Style" w:hAnsi="Bookman Old Style" w:cs="Times New Roman"/>
          <w:sz w:val="24"/>
          <w:szCs w:val="24"/>
          <w:lang w:val="hr-HR"/>
        </w:rPr>
        <w:t xml:space="preserve">. </w:t>
      </w:r>
      <w:r w:rsidR="002B7253" w:rsidRPr="00EE5EE8">
        <w:rPr>
          <w:rFonts w:ascii="Bookman Old Style" w:hAnsi="Bookman Old Style" w:cs="Times New Roman"/>
          <w:sz w:val="24"/>
          <w:szCs w:val="24"/>
          <w:lang w:val="hr-HR"/>
        </w:rPr>
        <w:t xml:space="preserve">Na duži rok, on je </w:t>
      </w:r>
      <w:r w:rsidRPr="00EE5EE8">
        <w:rPr>
          <w:rFonts w:ascii="Bookman Old Style" w:hAnsi="Bookman Old Style" w:cs="Times New Roman"/>
          <w:sz w:val="24"/>
          <w:szCs w:val="24"/>
          <w:lang w:val="hr-HR"/>
        </w:rPr>
        <w:t>ostao duboka trauma u hrvatskom društvu i u hrvatsko-srpskim odnosima uopće.</w:t>
      </w:r>
    </w:p>
    <w:p w:rsidR="00CE344A" w:rsidRPr="00EE5EE8" w:rsidRDefault="00524A1F" w:rsidP="00524A1F">
      <w:pPr>
        <w:tabs>
          <w:tab w:val="left" w:pos="720"/>
        </w:tabs>
        <w:spacing w:after="0" w:line="240" w:lineRule="auto"/>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lastRenderedPageBreak/>
        <w:tab/>
      </w:r>
      <w:r w:rsidR="00CE344A" w:rsidRPr="00EE5EE8">
        <w:rPr>
          <w:rFonts w:ascii="Bookman Old Style" w:hAnsi="Bookman Old Style" w:cs="Times New Roman"/>
          <w:sz w:val="24"/>
          <w:szCs w:val="24"/>
          <w:lang w:val="hr-HR"/>
        </w:rPr>
        <w:t xml:space="preserve">Stanje se mjesecima nije smirivalo. Na 10. obljetnicu proglašenja Kraljevstva SHS </w:t>
      </w:r>
      <w:r w:rsidRPr="00EE5EE8">
        <w:rPr>
          <w:rFonts w:ascii="Bookman Old Style" w:hAnsi="Bookman Old Style" w:cs="Times New Roman"/>
          <w:sz w:val="24"/>
          <w:szCs w:val="24"/>
          <w:lang w:val="hr-HR"/>
        </w:rPr>
        <w:t xml:space="preserve">(1. prosinca 1928) </w:t>
      </w:r>
      <w:r w:rsidR="00CE344A" w:rsidRPr="00EE5EE8">
        <w:rPr>
          <w:rFonts w:ascii="Bookman Old Style" w:hAnsi="Bookman Old Style" w:cs="Times New Roman"/>
          <w:sz w:val="24"/>
          <w:szCs w:val="24"/>
          <w:lang w:val="hr-HR"/>
        </w:rPr>
        <w:t xml:space="preserve">zagrebačka je policija bez pravog povoda </w:t>
      </w:r>
      <w:r w:rsidR="00BA562D" w:rsidRPr="00EE5EE8">
        <w:rPr>
          <w:rFonts w:ascii="Bookman Old Style" w:hAnsi="Bookman Old Style" w:cs="Times New Roman"/>
          <w:sz w:val="24"/>
          <w:szCs w:val="24"/>
          <w:lang w:val="hr-HR"/>
        </w:rPr>
        <w:t xml:space="preserve">zapucala </w:t>
      </w:r>
      <w:r w:rsidR="00CE344A" w:rsidRPr="00EE5EE8">
        <w:rPr>
          <w:rFonts w:ascii="Bookman Old Style" w:hAnsi="Bookman Old Style" w:cs="Times New Roman"/>
          <w:sz w:val="24"/>
          <w:szCs w:val="24"/>
          <w:lang w:val="hr-HR"/>
        </w:rPr>
        <w:t xml:space="preserve">na demonstrante koji su klicali „slobodnoj Hrvatskoj” i „Seljačko-demokratskoj koaliciji”, također i Mačeku, Pribićeviću i Radiću. </w:t>
      </w:r>
      <w:r w:rsidR="00BA562D" w:rsidRPr="00EE5EE8">
        <w:rPr>
          <w:rFonts w:ascii="Bookman Old Style" w:hAnsi="Bookman Old Style" w:cs="Times New Roman"/>
          <w:sz w:val="24"/>
          <w:szCs w:val="24"/>
          <w:lang w:val="hr-HR"/>
        </w:rPr>
        <w:t>N</w:t>
      </w:r>
      <w:r w:rsidR="00CE344A" w:rsidRPr="00EE5EE8">
        <w:rPr>
          <w:rFonts w:ascii="Bookman Old Style" w:hAnsi="Bookman Old Style" w:cs="Times New Roman"/>
          <w:sz w:val="24"/>
          <w:szCs w:val="24"/>
          <w:lang w:val="hr-HR"/>
        </w:rPr>
        <w:t xml:space="preserve">ajmanje dvije osobe </w:t>
      </w:r>
      <w:r w:rsidR="00BA562D" w:rsidRPr="00EE5EE8">
        <w:rPr>
          <w:rFonts w:ascii="Bookman Old Style" w:hAnsi="Bookman Old Style" w:cs="Times New Roman"/>
          <w:sz w:val="24"/>
          <w:szCs w:val="24"/>
          <w:lang w:val="hr-HR"/>
        </w:rPr>
        <w:t xml:space="preserve">su </w:t>
      </w:r>
      <w:r w:rsidR="00CE344A" w:rsidRPr="00EE5EE8">
        <w:rPr>
          <w:rFonts w:ascii="Bookman Old Style" w:hAnsi="Bookman Old Style" w:cs="Times New Roman"/>
          <w:sz w:val="24"/>
          <w:szCs w:val="24"/>
          <w:lang w:val="hr-HR"/>
        </w:rPr>
        <w:t>smrtno stradale, više ih je teško ranjeno.</w:t>
      </w:r>
    </w:p>
    <w:p w:rsidR="00912796" w:rsidRPr="00EE5EE8" w:rsidRDefault="00912796" w:rsidP="003461AB">
      <w:pPr>
        <w:spacing w:after="0"/>
        <w:ind w:firstLine="708"/>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ab/>
        <w:t xml:space="preserve">Podršku za proglašenje diktature 6. siječnja </w:t>
      </w:r>
      <w:r w:rsidR="00524A1F" w:rsidRPr="00EE5EE8">
        <w:rPr>
          <w:rFonts w:ascii="Bookman Old Style" w:hAnsi="Bookman Old Style" w:cs="Times New Roman"/>
          <w:sz w:val="24"/>
          <w:szCs w:val="24"/>
          <w:lang w:val="hr-HR"/>
        </w:rPr>
        <w:t xml:space="preserve">1929. </w:t>
      </w:r>
      <w:r w:rsidRPr="00EE5EE8">
        <w:rPr>
          <w:rFonts w:ascii="Bookman Old Style" w:hAnsi="Bookman Old Style" w:cs="Times New Roman"/>
          <w:sz w:val="24"/>
          <w:szCs w:val="24"/>
          <w:lang w:val="hr-HR"/>
        </w:rPr>
        <w:t xml:space="preserve">kralj Aleksandar je pronašao ponajprije u vojsci, žandarmeriji i policiji, te u državnoj birokraciji. Diktaturu je u prvi trenutak pozdravio i dio hrvatske političke scene, računajući da će se o razrješenju dramatičnog stanja lakše dogovoriti s kraljem osobno negoli sa srbijanskim političarima. Naime, Vladko Maček je </w:t>
      </w:r>
      <w:r w:rsidR="00BA562D" w:rsidRPr="00EE5EE8">
        <w:rPr>
          <w:rFonts w:ascii="Bookman Old Style" w:hAnsi="Bookman Old Style" w:cs="Times New Roman"/>
          <w:sz w:val="24"/>
          <w:szCs w:val="24"/>
          <w:lang w:val="hr-HR"/>
        </w:rPr>
        <w:t>tada izjavio</w:t>
      </w:r>
      <w:r w:rsidRPr="00EE5EE8">
        <w:rPr>
          <w:rFonts w:ascii="Bookman Old Style" w:hAnsi="Bookman Old Style" w:cs="Times New Roman"/>
          <w:sz w:val="24"/>
          <w:szCs w:val="24"/>
          <w:lang w:val="hr-HR"/>
        </w:rPr>
        <w:t xml:space="preserve"> da je „lajbek sada otkopčan i treba ga samo zakopčati”, implicirajući kako je 1918. „lajbek” bio krivo zakopčan. Smatrao je povoljnom činjenicom da je „Vidovdanski ustav, koji je 7 godina tištio hrvatski narod, srušen” te je očekivao ponud</w:t>
      </w:r>
      <w:r w:rsidR="006D1645" w:rsidRPr="00EE5EE8">
        <w:rPr>
          <w:rFonts w:ascii="Bookman Old Style" w:hAnsi="Bookman Old Style" w:cs="Times New Roman"/>
          <w:sz w:val="24"/>
          <w:szCs w:val="24"/>
          <w:lang w:val="hr-HR"/>
        </w:rPr>
        <w:t>u</w:t>
      </w:r>
      <w:r w:rsidRPr="00EE5EE8">
        <w:rPr>
          <w:rFonts w:ascii="Bookman Old Style" w:hAnsi="Bookman Old Style" w:cs="Times New Roman"/>
          <w:sz w:val="24"/>
          <w:szCs w:val="24"/>
          <w:lang w:val="hr-HR"/>
        </w:rPr>
        <w:t xml:space="preserve"> iz Beograda. Dodao je kako je „posve siguran u veliku mudrost Njegova Veličanstva Kralja da će nam uspjeti da ostvarimo ideal hrvatskoga naroda: da Hrvat bude gospodar u svome domu, u svojoj slobodnoj Hrvatskoj”.</w:t>
      </w:r>
    </w:p>
    <w:p w:rsidR="00912796" w:rsidRPr="00EE5EE8" w:rsidRDefault="00912796" w:rsidP="003461AB">
      <w:pPr>
        <w:spacing w:after="0"/>
        <w:ind w:firstLine="708"/>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Oprezni optimizam ubrzo je zamijenjen teškim razočaranjem, jer je uspostavom diktature nasilno prekinuta desetogodišnja rasprava o ustavnom uređenju, a unutar njega i o rješenju „hrvatskog pitanja”. Obnovljena je tek u drugoj polovini tridesetih, bez kralja Aleksandra, ali u situaciji bitno nepovoljnijoj za obje zainteresirane snage.</w:t>
      </w:r>
    </w:p>
    <w:p w:rsidR="006D1645" w:rsidRPr="00EE5EE8" w:rsidRDefault="003461AB" w:rsidP="003461AB">
      <w:pPr>
        <w:tabs>
          <w:tab w:val="left" w:pos="720"/>
        </w:tabs>
        <w:spacing w:after="0"/>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ab/>
      </w:r>
      <w:r w:rsidR="00477A29" w:rsidRPr="00EE5EE8">
        <w:rPr>
          <w:rFonts w:ascii="Bookman Old Style" w:hAnsi="Bookman Old Style" w:cs="Times New Roman"/>
          <w:sz w:val="24"/>
          <w:szCs w:val="24"/>
          <w:lang w:val="hr-HR"/>
        </w:rPr>
        <w:t xml:space="preserve">Budući da su svi nacionalni amblemi – zastave, grbovi, himne, institucionalni simboli povijesnog razvoja i državnoga prava – bili zabranjeni, bio je to još jedan udarac nacionalnom ponosu. </w:t>
      </w:r>
    </w:p>
    <w:p w:rsidR="003461AB" w:rsidRPr="00EE5EE8" w:rsidRDefault="006D1645" w:rsidP="003461AB">
      <w:pPr>
        <w:tabs>
          <w:tab w:val="left" w:pos="720"/>
        </w:tabs>
        <w:spacing w:after="0"/>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ab/>
        <w:t>Upravo u to doba, 1932, Ante Pavelić u Italiji osniva</w:t>
      </w:r>
      <w:r w:rsidR="00BA562D" w:rsidRPr="00EE5EE8">
        <w:rPr>
          <w:rFonts w:ascii="Bookman Old Style" w:hAnsi="Bookman Old Style" w:cs="Times New Roman"/>
          <w:sz w:val="24"/>
          <w:szCs w:val="24"/>
          <w:lang w:val="hr-HR"/>
        </w:rPr>
        <w:t xml:space="preserve"> ustašk</w:t>
      </w:r>
      <w:r w:rsidRPr="00EE5EE8">
        <w:rPr>
          <w:rFonts w:ascii="Bookman Old Style" w:hAnsi="Bookman Old Style" w:cs="Times New Roman"/>
          <w:sz w:val="24"/>
          <w:szCs w:val="24"/>
          <w:lang w:val="hr-HR"/>
        </w:rPr>
        <w:t>i</w:t>
      </w:r>
      <w:r w:rsidR="00BA562D" w:rsidRPr="00EE5EE8">
        <w:rPr>
          <w:rFonts w:ascii="Bookman Old Style" w:hAnsi="Bookman Old Style" w:cs="Times New Roman"/>
          <w:sz w:val="24"/>
          <w:szCs w:val="24"/>
          <w:lang w:val="hr-HR"/>
        </w:rPr>
        <w:t xml:space="preserve"> pokret</w:t>
      </w:r>
      <w:r w:rsidRPr="00EE5EE8">
        <w:rPr>
          <w:rFonts w:ascii="Bookman Old Style" w:hAnsi="Bookman Old Style" w:cs="Times New Roman"/>
          <w:sz w:val="24"/>
          <w:szCs w:val="24"/>
          <w:lang w:val="hr-HR"/>
        </w:rPr>
        <w:t>. U</w:t>
      </w:r>
      <w:r w:rsidR="00BA562D" w:rsidRPr="00EE5EE8">
        <w:rPr>
          <w:rFonts w:ascii="Bookman Old Style" w:hAnsi="Bookman Old Style" w:cs="Times New Roman"/>
          <w:sz w:val="24"/>
          <w:szCs w:val="24"/>
          <w:lang w:val="hr-HR"/>
        </w:rPr>
        <w:t xml:space="preserve"> programatskim tekstovima </w:t>
      </w:r>
      <w:r w:rsidR="00B62A51" w:rsidRPr="00EE5EE8">
        <w:rPr>
          <w:rFonts w:ascii="Bookman Old Style" w:hAnsi="Bookman Old Style" w:cs="Times New Roman"/>
          <w:sz w:val="24"/>
          <w:szCs w:val="24"/>
          <w:lang w:val="hr-HR"/>
        </w:rPr>
        <w:t>zagovara</w:t>
      </w:r>
      <w:r w:rsidR="003268AC" w:rsidRPr="00EE5EE8">
        <w:rPr>
          <w:rFonts w:ascii="Bookman Old Style" w:hAnsi="Bookman Old Style" w:cs="Times New Roman"/>
          <w:sz w:val="24"/>
          <w:szCs w:val="24"/>
          <w:lang w:val="hr-HR"/>
        </w:rPr>
        <w:t xml:space="preserve"> nacionalni ekskluzivizam</w:t>
      </w:r>
      <w:r w:rsidR="00BA562D" w:rsidRPr="00EE5EE8">
        <w:rPr>
          <w:rFonts w:ascii="Bookman Old Style" w:hAnsi="Bookman Old Style" w:cs="Times New Roman"/>
          <w:sz w:val="24"/>
          <w:szCs w:val="24"/>
          <w:lang w:val="hr-HR"/>
        </w:rPr>
        <w:t xml:space="preserve"> ikao krajnji cilj nav</w:t>
      </w:r>
      <w:r w:rsidR="003268AC" w:rsidRPr="00EE5EE8">
        <w:rPr>
          <w:rFonts w:ascii="Bookman Old Style" w:hAnsi="Bookman Old Style" w:cs="Times New Roman"/>
          <w:sz w:val="24"/>
          <w:szCs w:val="24"/>
          <w:lang w:val="hr-HR"/>
        </w:rPr>
        <w:t>je</w:t>
      </w:r>
      <w:r w:rsidR="00BA562D" w:rsidRPr="00EE5EE8">
        <w:rPr>
          <w:rFonts w:ascii="Bookman Old Style" w:hAnsi="Bookman Old Style" w:cs="Times New Roman"/>
          <w:sz w:val="24"/>
          <w:szCs w:val="24"/>
          <w:lang w:val="hr-HR"/>
        </w:rPr>
        <w:t>šćuje</w:t>
      </w:r>
      <w:r w:rsidR="00B62A51" w:rsidRPr="00EE5EE8">
        <w:rPr>
          <w:rFonts w:ascii="Bookman Old Style" w:hAnsi="Bookman Old Style" w:cs="Times New Roman"/>
          <w:sz w:val="24"/>
          <w:szCs w:val="24"/>
          <w:lang w:val="hr-HR"/>
        </w:rPr>
        <w:t xml:space="preserve"> osnivanje samostalne Hrvatske</w:t>
      </w:r>
      <w:r w:rsidR="003268AC" w:rsidRPr="00EE5EE8">
        <w:rPr>
          <w:rFonts w:ascii="Bookman Old Style" w:hAnsi="Bookman Old Style" w:cs="Times New Roman"/>
          <w:sz w:val="24"/>
          <w:szCs w:val="24"/>
          <w:lang w:val="hr-HR"/>
        </w:rPr>
        <w:t xml:space="preserve">. </w:t>
      </w:r>
      <w:r w:rsidR="00BA562D" w:rsidRPr="00EE5EE8">
        <w:rPr>
          <w:rFonts w:ascii="Bookman Old Style" w:hAnsi="Bookman Old Style" w:cs="Times New Roman"/>
          <w:sz w:val="24"/>
          <w:szCs w:val="24"/>
          <w:lang w:val="hr-HR"/>
        </w:rPr>
        <w:t>On</w:t>
      </w:r>
      <w:r w:rsidR="003268AC" w:rsidRPr="00EE5EE8">
        <w:rPr>
          <w:rFonts w:ascii="Bookman Old Style" w:hAnsi="Bookman Old Style" w:cs="Times New Roman"/>
          <w:sz w:val="24"/>
          <w:szCs w:val="24"/>
          <w:lang w:val="hr-HR"/>
        </w:rPr>
        <w:t xml:space="preserve"> i njegovi sljedbenici</w:t>
      </w:r>
      <w:r w:rsidR="00B62A51" w:rsidRPr="00EE5EE8">
        <w:rPr>
          <w:rFonts w:ascii="Bookman Old Style" w:hAnsi="Bookman Old Style" w:cs="Times New Roman"/>
          <w:sz w:val="24"/>
          <w:szCs w:val="24"/>
        </w:rPr>
        <w:t>raspiruj</w:t>
      </w:r>
      <w:r w:rsidR="003268AC" w:rsidRPr="00EE5EE8">
        <w:rPr>
          <w:rFonts w:ascii="Bookman Old Style" w:hAnsi="Bookman Old Style" w:cs="Times New Roman"/>
          <w:sz w:val="24"/>
          <w:szCs w:val="24"/>
        </w:rPr>
        <w:t>u</w:t>
      </w:r>
      <w:r w:rsidR="00B62A51" w:rsidRPr="00EE5EE8">
        <w:rPr>
          <w:rFonts w:ascii="Bookman Old Style" w:hAnsi="Bookman Old Style" w:cs="Times New Roman"/>
          <w:sz w:val="24"/>
          <w:szCs w:val="24"/>
        </w:rPr>
        <w:t>kult</w:t>
      </w:r>
      <w:r w:rsidR="00B62A51" w:rsidRPr="00EE5EE8">
        <w:rPr>
          <w:rFonts w:ascii="Bookman Old Style" w:hAnsi="Bookman Old Style" w:cs="Times New Roman"/>
          <w:sz w:val="24"/>
          <w:szCs w:val="24"/>
          <w:lang w:val="hr-HR"/>
        </w:rPr>
        <w:t xml:space="preserve"> mržnje i </w:t>
      </w:r>
      <w:r w:rsidR="00B62A51" w:rsidRPr="00EE5EE8">
        <w:rPr>
          <w:rFonts w:ascii="Bookman Old Style" w:hAnsi="Bookman Old Style" w:cs="Times New Roman"/>
          <w:sz w:val="24"/>
          <w:szCs w:val="24"/>
        </w:rPr>
        <w:t>osvete, prvenstveno prema svim pobornicima jugoslavenske ideje, potom i prema Srbima (kasnije i prema Židovima)</w:t>
      </w:r>
      <w:r w:rsidR="00B62A51" w:rsidRPr="00EE5EE8">
        <w:rPr>
          <w:rFonts w:ascii="Bookman Old Style" w:hAnsi="Bookman Old Style" w:cs="Times New Roman"/>
          <w:sz w:val="24"/>
          <w:szCs w:val="24"/>
          <w:lang w:val="hr-HR"/>
        </w:rPr>
        <w:t xml:space="preserve">. Najavljuju se najradikalnije metode borbe, uključujući i terorizam. </w:t>
      </w:r>
      <w:r w:rsidR="00B62A51" w:rsidRPr="00EE5EE8">
        <w:rPr>
          <w:rFonts w:ascii="Bookman Old Style" w:hAnsi="Bookman Old Style" w:cs="Times New Roman"/>
          <w:sz w:val="24"/>
          <w:szCs w:val="24"/>
        </w:rPr>
        <w:t>Opsjednutostkrvljuinasiljemdosi</w:t>
      </w:r>
      <w:r w:rsidR="00B62A51" w:rsidRPr="00EE5EE8">
        <w:rPr>
          <w:rFonts w:ascii="Bookman Old Style" w:hAnsi="Bookman Old Style" w:cs="Times New Roman"/>
          <w:sz w:val="24"/>
          <w:szCs w:val="24"/>
          <w:lang w:val="hr-HR"/>
        </w:rPr>
        <w:t>ž</w:t>
      </w:r>
      <w:r w:rsidR="00B62A51" w:rsidRPr="00EE5EE8">
        <w:rPr>
          <w:rFonts w:ascii="Bookman Old Style" w:hAnsi="Bookman Old Style" w:cs="Times New Roman"/>
          <w:sz w:val="24"/>
          <w:szCs w:val="24"/>
        </w:rPr>
        <w:t>umitolo</w:t>
      </w:r>
      <w:r w:rsidR="00B62A51" w:rsidRPr="00EE5EE8">
        <w:rPr>
          <w:rFonts w:ascii="Bookman Old Style" w:hAnsi="Bookman Old Style" w:cs="Times New Roman"/>
          <w:sz w:val="24"/>
          <w:szCs w:val="24"/>
          <w:lang w:val="hr-HR"/>
        </w:rPr>
        <w:t>š</w:t>
      </w:r>
      <w:r w:rsidR="00B62A51" w:rsidRPr="00EE5EE8">
        <w:rPr>
          <w:rFonts w:ascii="Bookman Old Style" w:hAnsi="Bookman Old Style" w:cs="Times New Roman"/>
          <w:sz w:val="24"/>
          <w:szCs w:val="24"/>
        </w:rPr>
        <w:t>kerazmjere</w:t>
      </w:r>
      <w:r w:rsidR="00B62A51" w:rsidRPr="00EE5EE8">
        <w:rPr>
          <w:rFonts w:ascii="Bookman Old Style" w:hAnsi="Bookman Old Style" w:cs="Times New Roman"/>
          <w:sz w:val="24"/>
          <w:szCs w:val="24"/>
          <w:lang w:val="hr-HR"/>
        </w:rPr>
        <w:t xml:space="preserve">, </w:t>
      </w:r>
      <w:r w:rsidR="00B62A51" w:rsidRPr="00EE5EE8">
        <w:rPr>
          <w:rFonts w:ascii="Bookman Old Style" w:hAnsi="Bookman Old Style" w:cs="Times New Roman"/>
          <w:sz w:val="24"/>
          <w:szCs w:val="24"/>
        </w:rPr>
        <w:t>stvaraju</w:t>
      </w:r>
      <w:r w:rsidR="00B62A51" w:rsidRPr="00EE5EE8">
        <w:rPr>
          <w:rFonts w:ascii="Bookman Old Style" w:hAnsi="Bookman Old Style" w:cs="Times New Roman"/>
          <w:sz w:val="24"/>
          <w:szCs w:val="24"/>
          <w:lang w:val="hr-HR"/>
        </w:rPr>
        <w:t>ć</w:t>
      </w:r>
      <w:r w:rsidR="00B62A51" w:rsidRPr="00EE5EE8">
        <w:rPr>
          <w:rFonts w:ascii="Bookman Old Style" w:hAnsi="Bookman Old Style" w:cs="Times New Roman"/>
          <w:sz w:val="24"/>
          <w:szCs w:val="24"/>
        </w:rPr>
        <w:t>iplod</w:t>
      </w:r>
      <w:r w:rsidR="00B62A51" w:rsidRPr="00EE5EE8">
        <w:rPr>
          <w:rFonts w:ascii="Bookman Old Style" w:hAnsi="Bookman Old Style" w:cs="Times New Roman"/>
          <w:sz w:val="24"/>
          <w:szCs w:val="24"/>
          <w:lang w:val="hr-HR"/>
        </w:rPr>
        <w:softHyphen/>
      </w:r>
      <w:r w:rsidR="00B62A51" w:rsidRPr="00EE5EE8">
        <w:rPr>
          <w:rFonts w:ascii="Bookman Old Style" w:hAnsi="Bookman Old Style" w:cs="Times New Roman"/>
          <w:sz w:val="24"/>
          <w:szCs w:val="24"/>
        </w:rPr>
        <w:t>notlozagenocidnezlo</w:t>
      </w:r>
      <w:r w:rsidR="00B62A51" w:rsidRPr="00EE5EE8">
        <w:rPr>
          <w:rFonts w:ascii="Bookman Old Style" w:hAnsi="Bookman Old Style" w:cs="Times New Roman"/>
          <w:sz w:val="24"/>
          <w:szCs w:val="24"/>
          <w:lang w:val="hr-HR"/>
        </w:rPr>
        <w:t>č</w:t>
      </w:r>
      <w:r w:rsidR="00B62A51" w:rsidRPr="00EE5EE8">
        <w:rPr>
          <w:rFonts w:ascii="Bookman Old Style" w:hAnsi="Bookman Old Style" w:cs="Times New Roman"/>
          <w:sz w:val="24"/>
          <w:szCs w:val="24"/>
        </w:rPr>
        <w:t>ineuNDH</w:t>
      </w:r>
      <w:r w:rsidR="00B62A51" w:rsidRPr="00EE5EE8">
        <w:rPr>
          <w:rFonts w:ascii="Bookman Old Style" w:hAnsi="Bookman Old Style" w:cs="Times New Roman"/>
          <w:sz w:val="24"/>
          <w:szCs w:val="24"/>
          <w:lang w:val="hr-HR"/>
        </w:rPr>
        <w:t>.</w:t>
      </w:r>
      <w:r w:rsidR="003268AC" w:rsidRPr="00EE5EE8">
        <w:rPr>
          <w:rFonts w:ascii="Bookman Old Style" w:hAnsi="Bookman Old Style" w:cs="Times New Roman"/>
          <w:sz w:val="24"/>
          <w:szCs w:val="24"/>
          <w:lang w:val="hr-HR"/>
        </w:rPr>
        <w:t xml:space="preserve"> Od početka se </w:t>
      </w:r>
      <w:r w:rsidR="006055FC" w:rsidRPr="00EE5EE8">
        <w:rPr>
          <w:rFonts w:ascii="Bookman Old Style" w:hAnsi="Bookman Old Style" w:cs="Times New Roman"/>
          <w:sz w:val="24"/>
          <w:szCs w:val="24"/>
          <w:lang w:val="hr-HR"/>
        </w:rPr>
        <w:t>ustaški pokret vezuje</w:t>
      </w:r>
      <w:r w:rsidR="003268AC" w:rsidRPr="00EE5EE8">
        <w:rPr>
          <w:rFonts w:ascii="Bookman Old Style" w:hAnsi="Bookman Old Style" w:cs="Times New Roman"/>
          <w:sz w:val="24"/>
          <w:szCs w:val="24"/>
          <w:lang w:val="hr-HR"/>
        </w:rPr>
        <w:t xml:space="preserve"> za fašističku Italiju, nešto kasnije i za nacističku Njemačku.</w:t>
      </w:r>
    </w:p>
    <w:p w:rsidR="00B62A51" w:rsidRPr="00EE5EE8" w:rsidRDefault="00B62A51" w:rsidP="003461AB">
      <w:pPr>
        <w:tabs>
          <w:tab w:val="left" w:pos="720"/>
        </w:tabs>
        <w:spacing w:after="0"/>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ab/>
        <w:t>Od ljeta 1932. pripadnici ustaške organizacije podmeću bombe na kolodvorima ili u policijskim stanicama po Hrvatskoj u kojima je bilo mrtvih i ranjenih civila.</w:t>
      </w:r>
      <w:r w:rsidR="000C3630" w:rsidRPr="00EE5EE8">
        <w:rPr>
          <w:rFonts w:ascii="Bookman Old Style" w:hAnsi="Bookman Old Style" w:cs="Times New Roman"/>
          <w:sz w:val="24"/>
          <w:szCs w:val="24"/>
          <w:lang w:val="hr-HR"/>
        </w:rPr>
        <w:t xml:space="preserve"> Podižu i neuspjeli Velebitski ustanak, nakon kojeg je žandarmerija poduzela niz </w:t>
      </w:r>
      <w:r w:rsidR="00A63E08" w:rsidRPr="00EE5EE8">
        <w:rPr>
          <w:rFonts w:ascii="Bookman Old Style" w:hAnsi="Bookman Old Style" w:cs="Times New Roman"/>
          <w:sz w:val="24"/>
          <w:szCs w:val="24"/>
          <w:lang w:val="hr-HR"/>
        </w:rPr>
        <w:t xml:space="preserve">teških </w:t>
      </w:r>
      <w:r w:rsidR="000C3630" w:rsidRPr="00EE5EE8">
        <w:rPr>
          <w:rFonts w:ascii="Bookman Old Style" w:hAnsi="Bookman Old Style" w:cs="Times New Roman"/>
          <w:sz w:val="24"/>
          <w:szCs w:val="24"/>
          <w:lang w:val="hr-HR"/>
        </w:rPr>
        <w:t xml:space="preserve">represivnih mjera koje su izazvale dodatno nezadovoljstvo.  </w:t>
      </w:r>
    </w:p>
    <w:p w:rsidR="00477A29" w:rsidRPr="00EE5EE8" w:rsidRDefault="003268AC" w:rsidP="002B7253">
      <w:pPr>
        <w:tabs>
          <w:tab w:val="left" w:pos="720"/>
        </w:tabs>
        <w:spacing w:after="0" w:line="240" w:lineRule="auto"/>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lastRenderedPageBreak/>
        <w:tab/>
      </w:r>
      <w:r w:rsidR="00A63E08" w:rsidRPr="00EE5EE8">
        <w:rPr>
          <w:rFonts w:ascii="Bookman Old Style" w:hAnsi="Bookman Old Style" w:cs="Times New Roman"/>
          <w:sz w:val="24"/>
          <w:szCs w:val="24"/>
          <w:lang w:val="hr-HR"/>
        </w:rPr>
        <w:t>Za vrijeme diktature n</w:t>
      </w:r>
      <w:r w:rsidR="00477A29" w:rsidRPr="00EE5EE8">
        <w:rPr>
          <w:rFonts w:ascii="Bookman Old Style" w:hAnsi="Bookman Old Style" w:cs="Times New Roman"/>
          <w:sz w:val="24"/>
          <w:szCs w:val="24"/>
          <w:lang w:val="hr-HR"/>
        </w:rPr>
        <w:t xml:space="preserve">iz političara završio je u zatvoru. Radićev nasljednik na čelnom mjestu HSS-a, Vladko Maček, bio je optužen za pomaganje terorističke djelatnosti (nakon pet mjeseci oslobođen je optužbe i pušten iz zatvora). Zbog kritiziranja diktature u prigodnom govoru prilikom osnivanja Advokatske komore, njezin predsjednik Ivo Politeo bio je 1929. također uhapšen. Nije bolje prošao ni nekad veliki Jugoslaven Svetozar Pribićević: bio je neko vrijeme interniran u Brusu, a kraće je vrijeme boravio i u beogradskoj bolnici. Na intervenciju </w:t>
      </w:r>
      <w:r w:rsidR="00A63E08" w:rsidRPr="00EE5EE8">
        <w:rPr>
          <w:rFonts w:ascii="Bookman Old Style" w:hAnsi="Bookman Old Style" w:cs="Times New Roman"/>
          <w:sz w:val="24"/>
          <w:szCs w:val="24"/>
          <w:lang w:val="hr-HR"/>
        </w:rPr>
        <w:t>stranih diplomata</w:t>
      </w:r>
      <w:r w:rsidR="00477A29" w:rsidRPr="00EE5EE8">
        <w:rPr>
          <w:rFonts w:ascii="Bookman Old Style" w:hAnsi="Bookman Old Style" w:cs="Times New Roman"/>
          <w:sz w:val="24"/>
          <w:szCs w:val="24"/>
          <w:lang w:val="hr-HR"/>
        </w:rPr>
        <w:t xml:space="preserve"> bio je, već bolestan, pušten da ode u inozemstvo, gdje je do smrti 1936. podržavao hrvatske težnje za većom samostalnošću, pa i za potpunom ne</w:t>
      </w:r>
      <w:r w:rsidR="00A63E08" w:rsidRPr="00EE5EE8">
        <w:rPr>
          <w:rFonts w:ascii="Bookman Old Style" w:hAnsi="Bookman Old Style" w:cs="Times New Roman"/>
          <w:sz w:val="24"/>
          <w:szCs w:val="24"/>
          <w:lang w:val="hr-HR"/>
        </w:rPr>
        <w:t xml:space="preserve">ovisnošću. Napisao je i </w:t>
      </w:r>
      <w:r w:rsidR="00477A29" w:rsidRPr="00EE5EE8">
        <w:rPr>
          <w:rFonts w:ascii="Bookman Old Style" w:hAnsi="Bookman Old Style" w:cs="Times New Roman"/>
          <w:sz w:val="24"/>
          <w:szCs w:val="24"/>
          <w:lang w:val="hr-HR"/>
        </w:rPr>
        <w:t xml:space="preserve">knjigu </w:t>
      </w:r>
      <w:r w:rsidR="00477A29" w:rsidRPr="00EE5EE8">
        <w:rPr>
          <w:rFonts w:ascii="Bookman Old Style" w:hAnsi="Bookman Old Style" w:cs="Times New Roman"/>
          <w:i/>
          <w:sz w:val="24"/>
          <w:szCs w:val="24"/>
          <w:lang w:val="hr-HR"/>
        </w:rPr>
        <w:t>Diktatura kralja Aleksandra</w:t>
      </w:r>
      <w:r w:rsidR="00477A29" w:rsidRPr="00EE5EE8">
        <w:rPr>
          <w:rFonts w:ascii="Bookman Old Style" w:hAnsi="Bookman Old Style" w:cs="Times New Roman"/>
          <w:sz w:val="24"/>
          <w:szCs w:val="24"/>
          <w:lang w:val="hr-HR"/>
        </w:rPr>
        <w:t xml:space="preserve">, zapravo svoj obračun s vladarem. </w:t>
      </w:r>
    </w:p>
    <w:p w:rsidR="005E1AE6" w:rsidRPr="00EE5EE8" w:rsidRDefault="005E1AE6" w:rsidP="006B025B">
      <w:pPr>
        <w:tabs>
          <w:tab w:val="left" w:pos="720"/>
        </w:tabs>
        <w:spacing w:after="0" w:line="240" w:lineRule="auto"/>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ab/>
        <w:t>Iako je Šestojanuarska diktatura imala za cilj i progon promotora nacionalnih/nacionalističkih i liberalnih ideja, ona je svoje represivno lice u prvom trenutku pokazala ponajviše prema komunistima koji su, sa svoje strane, toj represiji dali povoda</w:t>
      </w:r>
      <w:r w:rsidR="00A63E08" w:rsidRPr="00EE5EE8">
        <w:rPr>
          <w:rFonts w:ascii="Bookman Old Style" w:hAnsi="Bookman Old Style" w:cs="Times New Roman"/>
          <w:sz w:val="24"/>
          <w:szCs w:val="24"/>
          <w:lang w:val="hr-HR"/>
        </w:rPr>
        <w:t xml:space="preserve"> koji su krenuli u</w:t>
      </w:r>
      <w:r w:rsidRPr="00EE5EE8">
        <w:rPr>
          <w:rFonts w:ascii="Bookman Old Style" w:hAnsi="Bookman Old Style" w:cs="Times New Roman"/>
          <w:sz w:val="24"/>
          <w:szCs w:val="24"/>
          <w:lang w:val="hr-HR"/>
        </w:rPr>
        <w:t xml:space="preserve"> oružani ustanak. </w:t>
      </w:r>
      <w:r w:rsidR="00A63E08" w:rsidRPr="00EE5EE8">
        <w:rPr>
          <w:rFonts w:ascii="Bookman Old Style" w:hAnsi="Bookman Old Style" w:cs="Times New Roman"/>
          <w:sz w:val="24"/>
          <w:szCs w:val="24"/>
          <w:lang w:val="hr-HR"/>
        </w:rPr>
        <w:t xml:space="preserve">U </w:t>
      </w:r>
      <w:r w:rsidRPr="00EE5EE8">
        <w:rPr>
          <w:rFonts w:ascii="Bookman Old Style" w:hAnsi="Bookman Old Style" w:cs="Times New Roman"/>
          <w:sz w:val="24"/>
          <w:szCs w:val="24"/>
          <w:lang w:val="hr-HR"/>
        </w:rPr>
        <w:t xml:space="preserve">„bijelom teroru” od 1929. do 1932. ubijeno </w:t>
      </w:r>
      <w:r w:rsidR="00A63E08" w:rsidRPr="00EE5EE8">
        <w:rPr>
          <w:rFonts w:ascii="Bookman Old Style" w:hAnsi="Bookman Old Style" w:cs="Times New Roman"/>
          <w:sz w:val="24"/>
          <w:szCs w:val="24"/>
          <w:lang w:val="hr-HR"/>
        </w:rPr>
        <w:t xml:space="preserve">je najmanje </w:t>
      </w:r>
      <w:r w:rsidRPr="00EE5EE8">
        <w:rPr>
          <w:rFonts w:ascii="Bookman Old Style" w:hAnsi="Bookman Old Style" w:cs="Times New Roman"/>
          <w:sz w:val="24"/>
          <w:szCs w:val="24"/>
          <w:lang w:val="hr-HR"/>
        </w:rPr>
        <w:t xml:space="preserve">328 osoba, </w:t>
      </w:r>
      <w:r w:rsidR="00A63E08" w:rsidRPr="00EE5EE8">
        <w:rPr>
          <w:rFonts w:ascii="Bookman Old Style" w:hAnsi="Bookman Old Style" w:cs="Times New Roman"/>
          <w:sz w:val="24"/>
          <w:szCs w:val="24"/>
          <w:lang w:val="hr-HR"/>
        </w:rPr>
        <w:t>vjerojatno i mnogo više</w:t>
      </w:r>
      <w:r w:rsidRPr="00EE5EE8">
        <w:rPr>
          <w:rFonts w:ascii="Bookman Old Style" w:hAnsi="Bookman Old Style" w:cs="Times New Roman"/>
          <w:sz w:val="24"/>
          <w:szCs w:val="24"/>
          <w:lang w:val="hr-HR"/>
        </w:rPr>
        <w:t xml:space="preserve">.Centar policijske aktivnosti i progona komunista bio je u Zagrebu, gdje su uhapšeni sekretar KPJ Đuro Đaković i Nikola Hećimović, sekretar Crvene pomoći, potom mučeni i ubijeni. </w:t>
      </w:r>
      <w:r w:rsidR="00A63E08" w:rsidRPr="00EE5EE8">
        <w:rPr>
          <w:rFonts w:ascii="Bookman Old Style" w:hAnsi="Bookman Old Style" w:cs="Times New Roman"/>
          <w:sz w:val="24"/>
          <w:szCs w:val="24"/>
          <w:lang w:val="hr-HR"/>
        </w:rPr>
        <w:t>Svih „s</w:t>
      </w:r>
      <w:r w:rsidRPr="00EE5EE8">
        <w:rPr>
          <w:rFonts w:ascii="Bookman Old Style" w:hAnsi="Bookman Old Style" w:cs="Times New Roman"/>
          <w:sz w:val="24"/>
          <w:szCs w:val="24"/>
          <w:lang w:val="hr-HR"/>
        </w:rPr>
        <w:t xml:space="preserve">edam sekretara SKOJ-a” </w:t>
      </w:r>
      <w:r w:rsidR="00A63E08" w:rsidRPr="00EE5EE8">
        <w:rPr>
          <w:rFonts w:ascii="Bookman Old Style" w:hAnsi="Bookman Old Style" w:cs="Times New Roman"/>
          <w:sz w:val="24"/>
          <w:szCs w:val="24"/>
          <w:lang w:val="hr-HR"/>
        </w:rPr>
        <w:t>s</w:t>
      </w:r>
      <w:r w:rsidRPr="00EE5EE8">
        <w:rPr>
          <w:rFonts w:ascii="Bookman Old Style" w:hAnsi="Bookman Old Style" w:cs="Times New Roman"/>
          <w:sz w:val="24"/>
          <w:szCs w:val="24"/>
          <w:lang w:val="hr-HR"/>
        </w:rPr>
        <w:t>tradal</w:t>
      </w:r>
      <w:r w:rsidR="00A63E08" w:rsidRPr="00EE5EE8">
        <w:rPr>
          <w:rFonts w:ascii="Bookman Old Style" w:hAnsi="Bookman Old Style" w:cs="Times New Roman"/>
          <w:sz w:val="24"/>
          <w:szCs w:val="24"/>
          <w:lang w:val="hr-HR"/>
        </w:rPr>
        <w:t>o je u Zagrebu i okolici. Sve to govori o antagonizmu koji je u Hrvatskoj i među Hrvatima postojao prema režimu.</w:t>
      </w:r>
    </w:p>
    <w:p w:rsidR="007239B8" w:rsidRPr="00EE5EE8" w:rsidRDefault="003461AB" w:rsidP="006B025B">
      <w:pPr>
        <w:tabs>
          <w:tab w:val="left" w:pos="720"/>
        </w:tabs>
        <w:spacing w:after="0" w:line="240" w:lineRule="auto"/>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ab/>
      </w:r>
      <w:r w:rsidR="007239B8" w:rsidRPr="00EE5EE8">
        <w:rPr>
          <w:rFonts w:ascii="Bookman Old Style" w:hAnsi="Bookman Old Style" w:cs="Times New Roman"/>
          <w:sz w:val="24"/>
          <w:szCs w:val="24"/>
          <w:lang w:val="hr-HR"/>
        </w:rPr>
        <w:t>Promijenivši ujesen 1929. ime države u Kraljevina Jugoslavija</w:t>
      </w:r>
      <w:r w:rsidR="005E1AE6" w:rsidRPr="00EE5EE8">
        <w:rPr>
          <w:rFonts w:ascii="Bookman Old Style" w:hAnsi="Bookman Old Style" w:cs="Times New Roman"/>
          <w:sz w:val="24"/>
          <w:szCs w:val="24"/>
          <w:lang w:val="hr-HR"/>
        </w:rPr>
        <w:t xml:space="preserve"> kralj Aleksanda</w:t>
      </w:r>
      <w:r w:rsidR="007239B8" w:rsidRPr="00EE5EE8">
        <w:rPr>
          <w:rFonts w:ascii="Bookman Old Style" w:hAnsi="Bookman Old Style" w:cs="Times New Roman"/>
          <w:sz w:val="24"/>
          <w:szCs w:val="24"/>
          <w:lang w:val="hr-HR"/>
        </w:rPr>
        <w:t>r je odbacio koncepciju kompromisnog nacionalnog unitarizma (izražavanog u sintagmama „troimeni narod”, „tri plemena jednoga naroda”) i zamijenio ga integralnim jugoslavenstvom u kojem više nije bilo mjesta za bilo kakvu „plemenštinu” i nacionalne oznake.</w:t>
      </w:r>
      <w:r w:rsidR="00DB24C9" w:rsidRPr="00EE5EE8">
        <w:rPr>
          <w:rFonts w:ascii="Bookman Old Style" w:hAnsi="Bookman Old Style" w:cs="Times New Roman"/>
          <w:sz w:val="24"/>
          <w:szCs w:val="24"/>
          <w:lang w:val="hr-HR"/>
        </w:rPr>
        <w:tab/>
        <w:t>U</w:t>
      </w:r>
      <w:r w:rsidR="007239B8" w:rsidRPr="00EE5EE8">
        <w:rPr>
          <w:rFonts w:ascii="Bookman Old Style" w:hAnsi="Bookman Old Style" w:cs="Times New Roman"/>
          <w:sz w:val="24"/>
          <w:szCs w:val="24"/>
          <w:lang w:val="hr-HR"/>
        </w:rPr>
        <w:t xml:space="preserve">vedena </w:t>
      </w:r>
      <w:r w:rsidR="00DB24C9" w:rsidRPr="00EE5EE8">
        <w:rPr>
          <w:rFonts w:ascii="Bookman Old Style" w:hAnsi="Bookman Old Style" w:cs="Times New Roman"/>
          <w:sz w:val="24"/>
          <w:szCs w:val="24"/>
          <w:lang w:val="hr-HR"/>
        </w:rPr>
        <w:t xml:space="preserve">je i </w:t>
      </w:r>
      <w:r w:rsidR="007239B8" w:rsidRPr="00EE5EE8">
        <w:rPr>
          <w:rFonts w:ascii="Bookman Old Style" w:hAnsi="Bookman Old Style" w:cs="Times New Roman"/>
          <w:sz w:val="24"/>
          <w:szCs w:val="24"/>
          <w:lang w:val="hr-HR"/>
        </w:rPr>
        <w:t>podjela na banovine koj</w:t>
      </w:r>
      <w:r w:rsidR="00DB24C9" w:rsidRPr="00EE5EE8">
        <w:rPr>
          <w:rFonts w:ascii="Bookman Old Style" w:hAnsi="Bookman Old Style" w:cs="Times New Roman"/>
          <w:sz w:val="24"/>
          <w:szCs w:val="24"/>
          <w:lang w:val="hr-HR"/>
        </w:rPr>
        <w:t>a</w:t>
      </w:r>
      <w:r w:rsidR="007239B8" w:rsidRPr="00EE5EE8">
        <w:rPr>
          <w:rFonts w:ascii="Bookman Old Style" w:hAnsi="Bookman Old Style" w:cs="Times New Roman"/>
          <w:sz w:val="24"/>
          <w:szCs w:val="24"/>
          <w:lang w:val="hr-HR"/>
        </w:rPr>
        <w:t xml:space="preserve"> nije imala ni etničko ni ekonomsko ni zemljopisno opravdanje</w:t>
      </w:r>
      <w:r w:rsidR="00DB24C9" w:rsidRPr="00EE5EE8">
        <w:rPr>
          <w:rFonts w:ascii="Bookman Old Style" w:hAnsi="Bookman Old Style" w:cs="Times New Roman"/>
          <w:sz w:val="24"/>
          <w:szCs w:val="24"/>
          <w:lang w:val="hr-HR"/>
        </w:rPr>
        <w:t>. N</w:t>
      </w:r>
      <w:r w:rsidR="007239B8" w:rsidRPr="00EE5EE8">
        <w:rPr>
          <w:rFonts w:ascii="Bookman Old Style" w:hAnsi="Bookman Old Style" w:cs="Times New Roman"/>
          <w:sz w:val="24"/>
          <w:szCs w:val="24"/>
          <w:lang w:val="hr-HR"/>
        </w:rPr>
        <w:t xml:space="preserve">jome se svjesno želio poništiti kontinuitet povijesnih i nacionalnih pokrajina i njihovih granica. Sve su to bili direktni </w:t>
      </w:r>
      <w:r w:rsidR="00DB24C9" w:rsidRPr="00EE5EE8">
        <w:rPr>
          <w:rFonts w:ascii="Bookman Old Style" w:hAnsi="Bookman Old Style" w:cs="Times New Roman"/>
          <w:sz w:val="24"/>
          <w:szCs w:val="24"/>
          <w:lang w:val="hr-HR"/>
        </w:rPr>
        <w:t>udari hrvatske nacionalne osjećaje i interese.</w:t>
      </w:r>
    </w:p>
    <w:p w:rsidR="0029172E" w:rsidRPr="00EE5EE8" w:rsidRDefault="003461AB" w:rsidP="00212B7D">
      <w:pPr>
        <w:tabs>
          <w:tab w:val="left" w:pos="720"/>
        </w:tabs>
        <w:spacing w:after="0" w:line="240" w:lineRule="auto"/>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ab/>
      </w:r>
      <w:r w:rsidR="0029172E" w:rsidRPr="00EE5EE8">
        <w:rPr>
          <w:rFonts w:ascii="Bookman Old Style" w:hAnsi="Bookman Old Style" w:cs="Times New Roman"/>
          <w:sz w:val="24"/>
          <w:szCs w:val="24"/>
          <w:lang w:val="hr-HR"/>
        </w:rPr>
        <w:t>Kralj je smatrao je da nakon desetogodišnjih neuspješnih pokušaja parlamentarnom procedurom on sam treba realizirati najvažniji cilj: nacionalno nivelirati jugoslavenski prostor, odnosno stvoriti jedinstvenu jugoslavensku naciju putem njezine ideološke osnove – integralnog jugoslavenstva.</w:t>
      </w:r>
      <w:r w:rsidRPr="00EE5EE8">
        <w:rPr>
          <w:rFonts w:ascii="Bookman Old Style" w:hAnsi="Bookman Old Style" w:cs="Times New Roman"/>
          <w:sz w:val="24"/>
          <w:szCs w:val="24"/>
          <w:lang w:val="hr-HR"/>
        </w:rPr>
        <w:t>U n</w:t>
      </w:r>
      <w:r w:rsidR="0029172E" w:rsidRPr="00EE5EE8">
        <w:rPr>
          <w:rFonts w:ascii="Bookman Old Style" w:hAnsi="Bookman Old Style" w:cs="Times New Roman"/>
          <w:sz w:val="24"/>
          <w:szCs w:val="24"/>
          <w:lang w:val="hr-HR"/>
        </w:rPr>
        <w:t>arednim će se godinama pokazati da je bio u dubokoj zabludi. Kao prvo, nacionalne posebnosti na jugoslavenskom prostoru već su bile definitivno oformljene, pa je bilo nemoguće povijesne procese vraćati natrag; kao drugo, diktaturom je nastojao dostići ciljeve koje nije mogao u kakvom-takvom demokratskom ambijentu. Maček je kraljevu nakanu da represijom stvori jedinstveni „jugoslavenski narod” nazvao „besmislicom” te citirao neimenovanog člana HSS-a: „Dekretom ne možeš stvoriti niti jedno dijete, a kralj Aleksandar sebi utvara da će moći tako stvoriti cijeli novi narod”.</w:t>
      </w:r>
    </w:p>
    <w:p w:rsidR="006055FC" w:rsidRPr="00EE5EE8" w:rsidRDefault="006055FC" w:rsidP="00107459">
      <w:pPr>
        <w:spacing w:after="0"/>
        <w:ind w:firstLine="720"/>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lastRenderedPageBreak/>
        <w:t>I u beogradskoj Skupštini, koju je kralj strogo kontrolirao, čak i državotvorni zastupnici prosvjedovali su protiv represije. Budislav Grga Anđelinović je 1932. govorio o tome da postoji „hrvatsko pitanje” („nemojmo kao nojevi zabijati glavu u pijesak”), što je za promicatelje unitarizma bilo blasfemično, a poslanik Ivo Elegović je upozorio da „mi narodni poslanici, naročito iz hrvatskih krajeva, znamo iz neposrednog opažanja, da tamo u narodnom kotlu na žalost vrije i ključa. Ne dajmo, gospodo, da taj kotao eksplodira”.</w:t>
      </w:r>
    </w:p>
    <w:p w:rsidR="003461AB" w:rsidRPr="00EE5EE8" w:rsidRDefault="00107459" w:rsidP="006B025B">
      <w:pPr>
        <w:tabs>
          <w:tab w:val="left" w:pos="720"/>
        </w:tabs>
        <w:spacing w:after="0" w:line="240" w:lineRule="auto"/>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ab/>
      </w:r>
      <w:r w:rsidR="003461AB" w:rsidRPr="00EE5EE8">
        <w:rPr>
          <w:rFonts w:ascii="Bookman Old Style" w:hAnsi="Bookman Old Style" w:cs="Times New Roman"/>
          <w:sz w:val="24"/>
          <w:szCs w:val="24"/>
          <w:lang w:val="hr-HR"/>
        </w:rPr>
        <w:t>Diktatura i njezina provedba samo su dodatno ojačale njezine protivnike i potakle ih da i oni koriste nasilne metode. Jedan od prvih koji će u tom nasilju stradati bit će sam kralj Aleksandar.</w:t>
      </w:r>
    </w:p>
    <w:p w:rsidR="00ED051D" w:rsidRPr="00EE5EE8" w:rsidRDefault="00ED051D" w:rsidP="00ED051D">
      <w:pPr>
        <w:tabs>
          <w:tab w:val="left" w:pos="720"/>
        </w:tabs>
        <w:spacing w:after="0"/>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ab/>
      </w:r>
      <w:r w:rsidR="00435F36" w:rsidRPr="00EE5EE8">
        <w:rPr>
          <w:rFonts w:ascii="Bookman Old Style" w:hAnsi="Bookman Old Style" w:cs="Times New Roman"/>
          <w:sz w:val="24"/>
          <w:szCs w:val="24"/>
          <w:lang w:val="hr-HR"/>
        </w:rPr>
        <w:t xml:space="preserve">Atentat </w:t>
      </w:r>
      <w:r w:rsidRPr="00EE5EE8">
        <w:rPr>
          <w:rFonts w:ascii="Bookman Old Style" w:hAnsi="Bookman Old Style" w:cs="Times New Roman"/>
          <w:sz w:val="24"/>
          <w:szCs w:val="24"/>
          <w:lang w:val="hr-HR"/>
        </w:rPr>
        <w:t xml:space="preserve">na kralja u Marseilleu </w:t>
      </w:r>
      <w:r w:rsidR="00435F36" w:rsidRPr="00EE5EE8">
        <w:rPr>
          <w:rFonts w:ascii="Bookman Old Style" w:hAnsi="Bookman Old Style" w:cs="Times New Roman"/>
          <w:sz w:val="24"/>
          <w:szCs w:val="24"/>
          <w:lang w:val="hr-HR"/>
        </w:rPr>
        <w:t xml:space="preserve">organizirali </w:t>
      </w:r>
      <w:r w:rsidRPr="00EE5EE8">
        <w:rPr>
          <w:rFonts w:ascii="Bookman Old Style" w:hAnsi="Bookman Old Style" w:cs="Times New Roman"/>
          <w:sz w:val="24"/>
          <w:szCs w:val="24"/>
          <w:lang w:val="hr-HR"/>
        </w:rPr>
        <w:t xml:space="preserve">su </w:t>
      </w:r>
      <w:r w:rsidR="00435F36" w:rsidRPr="00EE5EE8">
        <w:rPr>
          <w:rFonts w:ascii="Bookman Old Style" w:hAnsi="Bookman Old Style" w:cs="Times New Roman"/>
          <w:sz w:val="24"/>
          <w:szCs w:val="24"/>
          <w:lang w:val="hr-HR"/>
        </w:rPr>
        <w:t>makedonski nacionalisti zajedno s ustaškom organizacijom – sami su ustaše govorili da je progovorio „ustaški samokres”. Značajno mjesto u tome poslu imale su i talijanske i mađarske tajne službe.</w:t>
      </w:r>
    </w:p>
    <w:p w:rsidR="00435F36" w:rsidRPr="00EE5EE8" w:rsidRDefault="00ED051D" w:rsidP="00ED051D">
      <w:pPr>
        <w:tabs>
          <w:tab w:val="left" w:pos="720"/>
        </w:tabs>
        <w:spacing w:after="0"/>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ab/>
        <w:t>Aleksandro</w:t>
      </w:r>
      <w:r w:rsidR="00435F36" w:rsidRPr="00EE5EE8">
        <w:rPr>
          <w:rFonts w:ascii="Bookman Old Style" w:hAnsi="Bookman Old Style" w:cs="Times New Roman"/>
          <w:sz w:val="24"/>
          <w:szCs w:val="24"/>
          <w:lang w:val="hr-HR"/>
        </w:rPr>
        <w:t xml:space="preserve">va nasilna smrt, baš kao i atentat na hrvatske zastupnike 1928. godine, teško </w:t>
      </w:r>
      <w:r w:rsidR="009E0572" w:rsidRPr="00EE5EE8">
        <w:rPr>
          <w:rFonts w:ascii="Bookman Old Style" w:hAnsi="Bookman Old Style" w:cs="Times New Roman"/>
          <w:sz w:val="24"/>
          <w:szCs w:val="24"/>
          <w:lang w:val="hr-HR"/>
        </w:rPr>
        <w:t xml:space="preserve">su </w:t>
      </w:r>
      <w:r w:rsidR="00435F36" w:rsidRPr="00EE5EE8">
        <w:rPr>
          <w:rFonts w:ascii="Bookman Old Style" w:hAnsi="Bookman Old Style" w:cs="Times New Roman"/>
          <w:sz w:val="24"/>
          <w:szCs w:val="24"/>
          <w:lang w:val="hr-HR"/>
        </w:rPr>
        <w:t>optereti</w:t>
      </w:r>
      <w:r w:rsidR="009E0572" w:rsidRPr="00EE5EE8">
        <w:rPr>
          <w:rFonts w:ascii="Bookman Old Style" w:hAnsi="Bookman Old Style" w:cs="Times New Roman"/>
          <w:sz w:val="24"/>
          <w:szCs w:val="24"/>
          <w:lang w:val="hr-HR"/>
        </w:rPr>
        <w:t>li</w:t>
      </w:r>
      <w:r w:rsidR="00435F36" w:rsidRPr="00EE5EE8">
        <w:rPr>
          <w:rFonts w:ascii="Bookman Old Style" w:hAnsi="Bookman Old Style" w:cs="Times New Roman"/>
          <w:sz w:val="24"/>
          <w:szCs w:val="24"/>
          <w:lang w:val="hr-HR"/>
        </w:rPr>
        <w:t xml:space="preserve"> politički život, „oteža</w:t>
      </w:r>
      <w:r w:rsidR="009E0572" w:rsidRPr="00EE5EE8">
        <w:rPr>
          <w:rFonts w:ascii="Bookman Old Style" w:hAnsi="Bookman Old Style" w:cs="Times New Roman"/>
          <w:sz w:val="24"/>
          <w:szCs w:val="24"/>
          <w:lang w:val="hr-HR"/>
        </w:rPr>
        <w:t>li</w:t>
      </w:r>
      <w:r w:rsidR="00435F36" w:rsidRPr="00EE5EE8">
        <w:rPr>
          <w:rFonts w:ascii="Bookman Old Style" w:hAnsi="Bookman Old Style" w:cs="Times New Roman"/>
          <w:sz w:val="24"/>
          <w:szCs w:val="24"/>
          <w:lang w:val="hr-HR"/>
        </w:rPr>
        <w:t xml:space="preserve"> modernizaciju Jugoslavije kao države, a pogotovo kao društva”. </w:t>
      </w:r>
      <w:r w:rsidRPr="00EE5EE8">
        <w:rPr>
          <w:rFonts w:ascii="Bookman Old Style" w:hAnsi="Bookman Old Style" w:cs="Times New Roman"/>
          <w:sz w:val="24"/>
          <w:szCs w:val="24"/>
          <w:lang w:val="hr-HR"/>
        </w:rPr>
        <w:t>Ove dvije tragedije obilježile su</w:t>
      </w:r>
      <w:r w:rsidR="00435F36" w:rsidRPr="00EE5EE8">
        <w:rPr>
          <w:rFonts w:ascii="Bookman Old Style" w:hAnsi="Bookman Old Style" w:cs="Times New Roman"/>
          <w:sz w:val="24"/>
          <w:szCs w:val="24"/>
          <w:lang w:val="hr-HR"/>
        </w:rPr>
        <w:t xml:space="preserve"> dubinu raskola između Srba i Hrvata – možda ne toliko u politici, koliko u emocionalnom smislu i na razini pučkih mitologija. Dugo su godina u nacionalnim memorijama o</w:t>
      </w:r>
      <w:r w:rsidRPr="00EE5EE8">
        <w:rPr>
          <w:rFonts w:ascii="Bookman Old Style" w:hAnsi="Bookman Old Style" w:cs="Times New Roman"/>
          <w:sz w:val="24"/>
          <w:szCs w:val="24"/>
          <w:lang w:val="hr-HR"/>
        </w:rPr>
        <w:t>ne</w:t>
      </w:r>
      <w:r w:rsidR="00435F36" w:rsidRPr="00EE5EE8">
        <w:rPr>
          <w:rFonts w:ascii="Bookman Old Style" w:hAnsi="Bookman Old Style" w:cs="Times New Roman"/>
          <w:sz w:val="24"/>
          <w:szCs w:val="24"/>
          <w:lang w:val="hr-HR"/>
        </w:rPr>
        <w:t xml:space="preserve"> bile jedan od ključnih argumenata da se „s njima više ne može”. </w:t>
      </w:r>
      <w:r w:rsidRPr="00EE5EE8">
        <w:rPr>
          <w:rFonts w:ascii="Bookman Old Style" w:hAnsi="Bookman Old Style" w:cs="Times New Roman"/>
          <w:sz w:val="24"/>
          <w:szCs w:val="24"/>
          <w:lang w:val="hr-HR"/>
        </w:rPr>
        <w:t>No</w:t>
      </w:r>
      <w:r w:rsidR="00435F36" w:rsidRPr="00EE5EE8">
        <w:rPr>
          <w:rFonts w:ascii="Bookman Old Style" w:hAnsi="Bookman Old Style" w:cs="Times New Roman"/>
          <w:sz w:val="24"/>
          <w:szCs w:val="24"/>
          <w:lang w:val="hr-HR"/>
        </w:rPr>
        <w:t xml:space="preserve">, </w:t>
      </w:r>
      <w:r w:rsidR="00B0404B" w:rsidRPr="00EE5EE8">
        <w:rPr>
          <w:rFonts w:ascii="Bookman Old Style" w:hAnsi="Bookman Old Style" w:cs="Times New Roman"/>
          <w:sz w:val="24"/>
          <w:szCs w:val="24"/>
          <w:lang w:val="hr-HR"/>
        </w:rPr>
        <w:t xml:space="preserve">bilo je i dalje </w:t>
      </w:r>
      <w:r w:rsidR="00BF25A9" w:rsidRPr="00EE5EE8">
        <w:rPr>
          <w:rFonts w:ascii="Bookman Old Style" w:hAnsi="Bookman Old Style" w:cs="Times New Roman"/>
          <w:sz w:val="24"/>
          <w:szCs w:val="24"/>
          <w:lang w:val="hr-HR"/>
        </w:rPr>
        <w:t>dosta</w:t>
      </w:r>
      <w:r w:rsidR="00B0404B" w:rsidRPr="00EE5EE8">
        <w:rPr>
          <w:rFonts w:ascii="Bookman Old Style" w:hAnsi="Bookman Old Style" w:cs="Times New Roman"/>
          <w:sz w:val="24"/>
          <w:szCs w:val="24"/>
          <w:lang w:val="hr-HR"/>
        </w:rPr>
        <w:t xml:space="preserve"> onih koji su mislili drugačije</w:t>
      </w:r>
      <w:r w:rsidR="00435F36" w:rsidRPr="00EE5EE8">
        <w:rPr>
          <w:rFonts w:ascii="Bookman Old Style" w:hAnsi="Bookman Old Style" w:cs="Times New Roman"/>
          <w:sz w:val="24"/>
          <w:szCs w:val="24"/>
          <w:lang w:val="hr-HR"/>
        </w:rPr>
        <w:t xml:space="preserve"> – prvenstveno, radi se o mnogim Srbima u Hrvatskoj koji su se 1928. solidarizirali sa svojom širom domovinom Hrvatskom i slijedili politiku SDS-a. S druge strane, Hrvati skloni </w:t>
      </w:r>
      <w:r w:rsidRPr="00EE5EE8">
        <w:rPr>
          <w:rFonts w:ascii="Bookman Old Style" w:hAnsi="Bookman Old Style" w:cs="Times New Roman"/>
          <w:sz w:val="24"/>
          <w:szCs w:val="24"/>
          <w:lang w:val="hr-HR"/>
        </w:rPr>
        <w:t>monarhističkoj</w:t>
      </w:r>
      <w:r w:rsidR="00435F36" w:rsidRPr="00EE5EE8">
        <w:rPr>
          <w:rFonts w:ascii="Bookman Old Style" w:hAnsi="Bookman Old Style" w:cs="Times New Roman"/>
          <w:sz w:val="24"/>
          <w:szCs w:val="24"/>
          <w:lang w:val="hr-HR"/>
        </w:rPr>
        <w:t xml:space="preserve"> opciji (kojih je tada ipak bilo manje negoli tijekom dvadesetih, a s vremenom, kako se približavao Drugi svjetski rat, sve manje) na vijest o marseilleskom atentatu također su žalovali. </w:t>
      </w:r>
      <w:r w:rsidR="00BF25A9" w:rsidRPr="00EE5EE8">
        <w:rPr>
          <w:rFonts w:ascii="Bookman Old Style" w:hAnsi="Bookman Old Style" w:cs="Times New Roman"/>
          <w:sz w:val="24"/>
          <w:szCs w:val="24"/>
          <w:lang w:val="hr-HR"/>
        </w:rPr>
        <w:t>Mnogi su odlazili na kraljev grob u Oplenac, a</w:t>
      </w:r>
      <w:r w:rsidR="00435F36" w:rsidRPr="00EE5EE8">
        <w:rPr>
          <w:rFonts w:ascii="Bookman Old Style" w:hAnsi="Bookman Old Style" w:cs="Times New Roman"/>
          <w:sz w:val="24"/>
          <w:szCs w:val="24"/>
          <w:lang w:val="hr-HR"/>
        </w:rPr>
        <w:t xml:space="preserve"> 30 je mladića iz Smokvice s Korčule šest mjeseci puštal</w:t>
      </w:r>
      <w:r w:rsidR="002B7253" w:rsidRPr="00EE5EE8">
        <w:rPr>
          <w:rFonts w:ascii="Bookman Old Style" w:hAnsi="Bookman Old Style" w:cs="Times New Roman"/>
          <w:sz w:val="24"/>
          <w:szCs w:val="24"/>
          <w:lang w:val="hr-HR"/>
        </w:rPr>
        <w:t>o</w:t>
      </w:r>
      <w:r w:rsidR="00435F36" w:rsidRPr="00EE5EE8">
        <w:rPr>
          <w:rFonts w:ascii="Bookman Old Style" w:hAnsi="Bookman Old Style" w:cs="Times New Roman"/>
          <w:sz w:val="24"/>
          <w:szCs w:val="24"/>
          <w:lang w:val="hr-HR"/>
        </w:rPr>
        <w:t xml:space="preserve"> brade</w:t>
      </w:r>
      <w:r w:rsidR="002B7253" w:rsidRPr="00EE5EE8">
        <w:rPr>
          <w:rFonts w:ascii="Bookman Old Style" w:hAnsi="Bookman Old Style" w:cs="Times New Roman"/>
          <w:sz w:val="24"/>
          <w:szCs w:val="24"/>
          <w:lang w:val="hr-HR"/>
        </w:rPr>
        <w:t xml:space="preserve"> u znak sjećanja na kralja</w:t>
      </w:r>
      <w:r w:rsidR="00435F36" w:rsidRPr="00EE5EE8">
        <w:rPr>
          <w:rFonts w:ascii="Bookman Old Style" w:hAnsi="Bookman Old Style" w:cs="Times New Roman"/>
          <w:sz w:val="24"/>
          <w:szCs w:val="24"/>
          <w:lang w:val="hr-HR"/>
        </w:rPr>
        <w:t>.</w:t>
      </w:r>
    </w:p>
    <w:p w:rsidR="00B935DA" w:rsidRPr="00EE5EE8" w:rsidRDefault="00ED051D" w:rsidP="00B935DA">
      <w:pPr>
        <w:tabs>
          <w:tab w:val="left" w:pos="720"/>
        </w:tabs>
        <w:spacing w:after="0"/>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ab/>
        <w:t>U</w:t>
      </w:r>
      <w:r w:rsidR="00212B7D" w:rsidRPr="00EE5EE8">
        <w:rPr>
          <w:rFonts w:ascii="Bookman Old Style" w:hAnsi="Bookman Old Style" w:cs="Times New Roman"/>
          <w:sz w:val="24"/>
          <w:szCs w:val="24"/>
          <w:lang w:val="hr-HR"/>
        </w:rPr>
        <w:t xml:space="preserve"> Hrvatskoj </w:t>
      </w:r>
      <w:r w:rsidR="00BF25A9" w:rsidRPr="00EE5EE8">
        <w:rPr>
          <w:rFonts w:ascii="Bookman Old Style" w:hAnsi="Bookman Old Style" w:cs="Times New Roman"/>
          <w:sz w:val="24"/>
          <w:szCs w:val="24"/>
          <w:lang w:val="hr-HR"/>
        </w:rPr>
        <w:t xml:space="preserve">su </w:t>
      </w:r>
      <w:r w:rsidR="00212B7D" w:rsidRPr="00EE5EE8">
        <w:rPr>
          <w:rFonts w:ascii="Bookman Old Style" w:hAnsi="Bookman Old Style" w:cs="Times New Roman"/>
          <w:sz w:val="24"/>
          <w:szCs w:val="24"/>
          <w:lang w:val="hr-HR"/>
        </w:rPr>
        <w:t>ustaš</w:t>
      </w:r>
      <w:r w:rsidR="00BF25A9" w:rsidRPr="00EE5EE8">
        <w:rPr>
          <w:rFonts w:ascii="Bookman Old Style" w:hAnsi="Bookman Old Style" w:cs="Times New Roman"/>
          <w:sz w:val="24"/>
          <w:szCs w:val="24"/>
          <w:lang w:val="hr-HR"/>
        </w:rPr>
        <w:t>e tada bili slabi - n</w:t>
      </w:r>
      <w:r w:rsidR="00212B7D" w:rsidRPr="00EE5EE8">
        <w:rPr>
          <w:rFonts w:ascii="Bookman Old Style" w:hAnsi="Bookman Old Style" w:cs="Times New Roman"/>
          <w:sz w:val="24"/>
          <w:szCs w:val="24"/>
          <w:lang w:val="hr-HR"/>
        </w:rPr>
        <w:t xml:space="preserve">ije bilo organizacije, a listovi i brošure pod njihovim utjecajem dosezali su male naklade. Na snazi su dobili 1937, kada se premijer Stojadinović dogovorio s talijanskom vladom da će dio </w:t>
      </w:r>
      <w:r w:rsidR="002B7253" w:rsidRPr="00EE5EE8">
        <w:rPr>
          <w:rFonts w:ascii="Bookman Old Style" w:hAnsi="Bookman Old Style" w:cs="Times New Roman"/>
          <w:sz w:val="24"/>
          <w:szCs w:val="24"/>
          <w:lang w:val="hr-HR"/>
        </w:rPr>
        <w:t>njih</w:t>
      </w:r>
      <w:r w:rsidR="00212B7D" w:rsidRPr="00EE5EE8">
        <w:rPr>
          <w:rFonts w:ascii="Bookman Old Style" w:hAnsi="Bookman Old Style" w:cs="Times New Roman"/>
          <w:sz w:val="24"/>
          <w:szCs w:val="24"/>
          <w:lang w:val="hr-HR"/>
        </w:rPr>
        <w:t xml:space="preserve"> amnestira</w:t>
      </w:r>
      <w:r w:rsidR="002B7253" w:rsidRPr="00EE5EE8">
        <w:rPr>
          <w:rFonts w:ascii="Bookman Old Style" w:hAnsi="Bookman Old Style" w:cs="Times New Roman"/>
          <w:sz w:val="24"/>
          <w:szCs w:val="24"/>
          <w:lang w:val="hr-HR"/>
        </w:rPr>
        <w:t>ti</w:t>
      </w:r>
      <w:r w:rsidR="00212B7D" w:rsidRPr="00EE5EE8">
        <w:rPr>
          <w:rFonts w:ascii="Bookman Old Style" w:hAnsi="Bookman Old Style" w:cs="Times New Roman"/>
          <w:sz w:val="24"/>
          <w:szCs w:val="24"/>
          <w:lang w:val="hr-HR"/>
        </w:rPr>
        <w:t>, pa da se mo</w:t>
      </w:r>
      <w:r w:rsidR="002B7253" w:rsidRPr="00EE5EE8">
        <w:rPr>
          <w:rFonts w:ascii="Bookman Old Style" w:hAnsi="Bookman Old Style" w:cs="Times New Roman"/>
          <w:sz w:val="24"/>
          <w:szCs w:val="24"/>
          <w:lang w:val="hr-HR"/>
        </w:rPr>
        <w:t>gu</w:t>
      </w:r>
      <w:r w:rsidR="00212B7D" w:rsidRPr="00EE5EE8">
        <w:rPr>
          <w:rFonts w:ascii="Bookman Old Style" w:hAnsi="Bookman Old Style" w:cs="Times New Roman"/>
          <w:sz w:val="24"/>
          <w:szCs w:val="24"/>
          <w:lang w:val="hr-HR"/>
        </w:rPr>
        <w:t xml:space="preserve"> vratiti u Jugoslaviju. Tako se do ljeta 1939. oko 260 ustaških emigranata, od kojih je najpozna</w:t>
      </w:r>
      <w:r w:rsidR="00435F36" w:rsidRPr="00EE5EE8">
        <w:rPr>
          <w:rFonts w:ascii="Bookman Old Style" w:hAnsi="Bookman Old Style" w:cs="Times New Roman"/>
          <w:sz w:val="24"/>
          <w:szCs w:val="24"/>
          <w:lang w:val="hr-HR"/>
        </w:rPr>
        <w:t xml:space="preserve">tiji bio Mile Budak, vratilo </w:t>
      </w:r>
      <w:r w:rsidR="00212B7D" w:rsidRPr="00EE5EE8">
        <w:rPr>
          <w:rFonts w:ascii="Bookman Old Style" w:hAnsi="Bookman Old Style" w:cs="Times New Roman"/>
          <w:sz w:val="24"/>
          <w:szCs w:val="24"/>
          <w:lang w:val="hr-HR"/>
        </w:rPr>
        <w:t>u domovinu.</w:t>
      </w:r>
    </w:p>
    <w:p w:rsidR="00D735D4" w:rsidRPr="00EE5EE8" w:rsidRDefault="001A78A3" w:rsidP="00D735D4">
      <w:pPr>
        <w:pStyle w:val="BodyText"/>
        <w:spacing w:after="0"/>
        <w:ind w:firstLine="720"/>
        <w:jc w:val="both"/>
        <w:rPr>
          <w:rFonts w:ascii="Bookman Old Style" w:hAnsi="Bookman Old Style"/>
          <w:sz w:val="24"/>
          <w:szCs w:val="24"/>
          <w:lang w:val="hr-HR"/>
        </w:rPr>
      </w:pPr>
      <w:r w:rsidRPr="00EE5EE8">
        <w:rPr>
          <w:rFonts w:ascii="Bookman Old Style" w:hAnsi="Bookman Old Style"/>
          <w:sz w:val="24"/>
          <w:szCs w:val="24"/>
          <w:lang w:val="hr-HR"/>
        </w:rPr>
        <w:t xml:space="preserve">Iako su vlasti u kampanji za parlamentarne </w:t>
      </w:r>
      <w:r w:rsidR="00D735D4" w:rsidRPr="00EE5EE8">
        <w:rPr>
          <w:rFonts w:ascii="Bookman Old Style" w:hAnsi="Bookman Old Style"/>
          <w:sz w:val="24"/>
          <w:szCs w:val="24"/>
          <w:lang w:val="hr-HR"/>
        </w:rPr>
        <w:t>izbor</w:t>
      </w:r>
      <w:r w:rsidRPr="00EE5EE8">
        <w:rPr>
          <w:rFonts w:ascii="Bookman Old Style" w:hAnsi="Bookman Old Style"/>
          <w:sz w:val="24"/>
          <w:szCs w:val="24"/>
          <w:lang w:val="hr-HR"/>
        </w:rPr>
        <w:t>e</w:t>
      </w:r>
      <w:r w:rsidR="00D735D4" w:rsidRPr="00EE5EE8">
        <w:rPr>
          <w:rFonts w:ascii="Bookman Old Style" w:hAnsi="Bookman Old Style"/>
          <w:sz w:val="24"/>
          <w:szCs w:val="24"/>
          <w:lang w:val="hr-HR"/>
        </w:rPr>
        <w:t xml:space="preserve"> 1935. </w:t>
      </w:r>
      <w:r w:rsidRPr="00EE5EE8">
        <w:rPr>
          <w:rFonts w:ascii="Bookman Old Style" w:hAnsi="Bookman Old Style"/>
          <w:sz w:val="24"/>
          <w:szCs w:val="24"/>
          <w:lang w:val="hr-HR"/>
        </w:rPr>
        <w:t xml:space="preserve">naširoko koristile nasilne metode (policija je na predizbornim skupovima ubila u Hrvatskoj 20-ak osoba), unitarističke snage ostvarile su tek </w:t>
      </w:r>
      <w:r w:rsidR="00D735D4" w:rsidRPr="00EE5EE8">
        <w:rPr>
          <w:rFonts w:ascii="Bookman Old Style" w:hAnsi="Bookman Old Style"/>
          <w:sz w:val="24"/>
          <w:szCs w:val="24"/>
          <w:lang w:val="hr-HR"/>
        </w:rPr>
        <w:t>Pirov</w:t>
      </w:r>
      <w:r w:rsidRPr="00EE5EE8">
        <w:rPr>
          <w:rFonts w:ascii="Bookman Old Style" w:hAnsi="Bookman Old Style"/>
          <w:sz w:val="24"/>
          <w:szCs w:val="24"/>
          <w:lang w:val="hr-HR"/>
        </w:rPr>
        <w:t>u</w:t>
      </w:r>
      <w:r w:rsidR="00D735D4" w:rsidRPr="00EE5EE8">
        <w:rPr>
          <w:rFonts w:ascii="Bookman Old Style" w:hAnsi="Bookman Old Style"/>
          <w:sz w:val="24"/>
          <w:szCs w:val="24"/>
          <w:lang w:val="hr-HR"/>
        </w:rPr>
        <w:t xml:space="preserve"> pobjed</w:t>
      </w:r>
      <w:r w:rsidRPr="00EE5EE8">
        <w:rPr>
          <w:rFonts w:ascii="Bookman Old Style" w:hAnsi="Bookman Old Style"/>
          <w:sz w:val="24"/>
          <w:szCs w:val="24"/>
          <w:lang w:val="hr-HR"/>
        </w:rPr>
        <w:t>u</w:t>
      </w:r>
      <w:r w:rsidR="00D735D4" w:rsidRPr="00EE5EE8">
        <w:rPr>
          <w:rFonts w:ascii="Bookman Old Style" w:hAnsi="Bookman Old Style"/>
          <w:sz w:val="24"/>
          <w:szCs w:val="24"/>
          <w:lang w:val="hr-HR"/>
        </w:rPr>
        <w:t xml:space="preserve">. </w:t>
      </w:r>
      <w:r w:rsidRPr="00EE5EE8">
        <w:rPr>
          <w:rFonts w:ascii="Bookman Old Style" w:hAnsi="Bookman Old Style"/>
          <w:sz w:val="24"/>
          <w:szCs w:val="24"/>
          <w:lang w:val="hr-HR"/>
        </w:rPr>
        <w:t xml:space="preserve">To je bio znak da vlasti moraju pregovarati s opozicijom, pogotovo s hrvatskom opozicijom. </w:t>
      </w:r>
      <w:r w:rsidR="00BF25A9" w:rsidRPr="00EE5EE8">
        <w:rPr>
          <w:rFonts w:ascii="Bookman Old Style" w:hAnsi="Bookman Old Style"/>
          <w:sz w:val="24"/>
          <w:szCs w:val="24"/>
          <w:lang w:val="hr-HR"/>
        </w:rPr>
        <w:t>I tako se o</w:t>
      </w:r>
      <w:r w:rsidR="00D735D4" w:rsidRPr="00EE5EE8">
        <w:rPr>
          <w:rFonts w:ascii="Bookman Old Style" w:hAnsi="Bookman Old Style"/>
          <w:sz w:val="24"/>
          <w:szCs w:val="24"/>
          <w:lang w:val="hr-HR"/>
        </w:rPr>
        <w:t xml:space="preserve"> međunacionalnim i </w:t>
      </w:r>
      <w:r w:rsidR="00D735D4" w:rsidRPr="00EE5EE8">
        <w:rPr>
          <w:rFonts w:ascii="Bookman Old Style" w:hAnsi="Bookman Old Style"/>
          <w:sz w:val="24"/>
          <w:szCs w:val="24"/>
          <w:lang w:val="hr-HR"/>
        </w:rPr>
        <w:lastRenderedPageBreak/>
        <w:t xml:space="preserve">društvenim </w:t>
      </w:r>
      <w:r w:rsidR="00BF25A9" w:rsidRPr="00EE5EE8">
        <w:rPr>
          <w:rFonts w:ascii="Bookman Old Style" w:hAnsi="Bookman Old Style"/>
          <w:sz w:val="24"/>
          <w:szCs w:val="24"/>
          <w:lang w:val="hr-HR"/>
        </w:rPr>
        <w:t xml:space="preserve">problemima i </w:t>
      </w:r>
      <w:r w:rsidR="00D735D4" w:rsidRPr="00EE5EE8">
        <w:rPr>
          <w:rFonts w:ascii="Bookman Old Style" w:hAnsi="Bookman Old Style"/>
          <w:sz w:val="24"/>
          <w:szCs w:val="24"/>
          <w:lang w:val="hr-HR"/>
        </w:rPr>
        <w:t xml:space="preserve">napetostima koje se mogu podvesti pod termin „hrvatsko pitanje“ od 1935. </w:t>
      </w:r>
      <w:r w:rsidR="00BF25A9" w:rsidRPr="00EE5EE8">
        <w:rPr>
          <w:rFonts w:ascii="Bookman Old Style" w:hAnsi="Bookman Old Style"/>
          <w:sz w:val="24"/>
          <w:szCs w:val="24"/>
          <w:lang w:val="hr-HR"/>
        </w:rPr>
        <w:t>počelo opet</w:t>
      </w:r>
      <w:r w:rsidR="00D735D4" w:rsidRPr="00EE5EE8">
        <w:rPr>
          <w:rFonts w:ascii="Bookman Old Style" w:hAnsi="Bookman Old Style"/>
          <w:sz w:val="24"/>
          <w:szCs w:val="24"/>
          <w:lang w:val="hr-HR"/>
        </w:rPr>
        <w:t xml:space="preserve"> u javnosti slobodnije govoriti.</w:t>
      </w:r>
    </w:p>
    <w:p w:rsidR="00D735D4" w:rsidRPr="00EE5EE8" w:rsidRDefault="00BF25A9" w:rsidP="00D735D4">
      <w:pPr>
        <w:spacing w:after="0"/>
        <w:ind w:firstLine="720"/>
        <w:jc w:val="both"/>
        <w:rPr>
          <w:rFonts w:ascii="Bookman Old Style" w:hAnsi="Bookman Old Style"/>
          <w:sz w:val="24"/>
          <w:szCs w:val="24"/>
          <w:lang w:val="hr-HR" w:eastAsia="hr-HR"/>
        </w:rPr>
      </w:pPr>
      <w:r w:rsidRPr="00EE5EE8">
        <w:rPr>
          <w:rFonts w:ascii="Bookman Old Style" w:hAnsi="Bookman Old Style"/>
          <w:sz w:val="24"/>
          <w:szCs w:val="24"/>
          <w:lang w:val="hr-HR"/>
        </w:rPr>
        <w:t>R</w:t>
      </w:r>
      <w:r w:rsidR="001A78A3" w:rsidRPr="00EE5EE8">
        <w:rPr>
          <w:rFonts w:ascii="Bookman Old Style" w:hAnsi="Bookman Old Style"/>
          <w:sz w:val="24"/>
          <w:szCs w:val="24"/>
          <w:lang w:val="hr-HR"/>
        </w:rPr>
        <w:t xml:space="preserve">egent </w:t>
      </w:r>
      <w:r w:rsidR="00D735D4" w:rsidRPr="00EE5EE8">
        <w:rPr>
          <w:rFonts w:ascii="Bookman Old Style" w:hAnsi="Bookman Old Style"/>
          <w:sz w:val="24"/>
          <w:szCs w:val="24"/>
          <w:lang w:val="hr-HR"/>
        </w:rPr>
        <w:t>Pavle Karađorđević</w:t>
      </w:r>
      <w:r w:rsidR="001A78A3" w:rsidRPr="00EE5EE8">
        <w:rPr>
          <w:rFonts w:ascii="Bookman Old Style" w:hAnsi="Bookman Old Style"/>
          <w:sz w:val="24"/>
          <w:szCs w:val="24"/>
          <w:lang w:val="hr-HR"/>
        </w:rPr>
        <w:t xml:space="preserve">, kao </w:t>
      </w:r>
      <w:r w:rsidR="00D735D4" w:rsidRPr="00EE5EE8">
        <w:rPr>
          <w:rFonts w:ascii="Bookman Old Style" w:hAnsi="Bookman Old Style"/>
          <w:sz w:val="24"/>
          <w:szCs w:val="24"/>
          <w:lang w:val="hr-HR"/>
        </w:rPr>
        <w:t>sljedbenik ideje integralnog jugoslavenstva, ali istovremeno i politički realist</w:t>
      </w:r>
      <w:r w:rsidR="001A78A3" w:rsidRPr="00EE5EE8">
        <w:rPr>
          <w:rFonts w:ascii="Bookman Old Style" w:hAnsi="Bookman Old Style"/>
          <w:sz w:val="24"/>
          <w:szCs w:val="24"/>
          <w:lang w:val="hr-HR"/>
        </w:rPr>
        <w:t xml:space="preserve">, nedugo potom sastao </w:t>
      </w:r>
      <w:r w:rsidRPr="00EE5EE8">
        <w:rPr>
          <w:rFonts w:ascii="Bookman Old Style" w:hAnsi="Bookman Old Style"/>
          <w:sz w:val="24"/>
          <w:szCs w:val="24"/>
          <w:lang w:val="hr-HR"/>
        </w:rPr>
        <w:t xml:space="preserve">se </w:t>
      </w:r>
      <w:r w:rsidR="001A78A3" w:rsidRPr="00EE5EE8">
        <w:rPr>
          <w:rFonts w:ascii="Bookman Old Style" w:hAnsi="Bookman Old Style"/>
          <w:sz w:val="24"/>
          <w:szCs w:val="24"/>
          <w:lang w:val="hr-HR"/>
        </w:rPr>
        <w:t xml:space="preserve">s Vladkom </w:t>
      </w:r>
      <w:r w:rsidR="00D735D4" w:rsidRPr="00EE5EE8">
        <w:rPr>
          <w:rFonts w:ascii="Bookman Old Style" w:hAnsi="Bookman Old Style"/>
          <w:sz w:val="24"/>
          <w:szCs w:val="24"/>
          <w:lang w:val="hr-HR"/>
        </w:rPr>
        <w:t>Mačekom</w:t>
      </w:r>
      <w:r w:rsidR="001A78A3" w:rsidRPr="00EE5EE8">
        <w:rPr>
          <w:rFonts w:ascii="Bookman Old Style" w:hAnsi="Bookman Old Style"/>
          <w:sz w:val="24"/>
          <w:szCs w:val="24"/>
          <w:lang w:val="hr-HR"/>
        </w:rPr>
        <w:t xml:space="preserve">. Maček je tražio da se </w:t>
      </w:r>
      <w:r w:rsidR="00D735D4" w:rsidRPr="00EE5EE8">
        <w:rPr>
          <w:rFonts w:ascii="Bookman Old Style" w:hAnsi="Bookman Old Style"/>
          <w:sz w:val="24"/>
          <w:szCs w:val="24"/>
          <w:lang w:val="hr-HR"/>
        </w:rPr>
        <w:t xml:space="preserve">raspišu </w:t>
      </w:r>
      <w:r w:rsidR="001A78A3" w:rsidRPr="00EE5EE8">
        <w:rPr>
          <w:rFonts w:ascii="Bookman Old Style" w:hAnsi="Bookman Old Style"/>
          <w:sz w:val="24"/>
          <w:szCs w:val="24"/>
          <w:lang w:val="hr-HR"/>
        </w:rPr>
        <w:t>novi izbori i</w:t>
      </w:r>
      <w:r w:rsidR="00D735D4" w:rsidRPr="00EE5EE8">
        <w:rPr>
          <w:rFonts w:ascii="Bookman Old Style" w:hAnsi="Bookman Old Style"/>
          <w:sz w:val="24"/>
          <w:szCs w:val="24"/>
          <w:lang w:val="hr-HR"/>
        </w:rPr>
        <w:t xml:space="preserve"> da se „stanje vrati na 1918. godinu”, </w:t>
      </w:r>
      <w:r w:rsidR="001A78A3" w:rsidRPr="00EE5EE8">
        <w:rPr>
          <w:rFonts w:ascii="Bookman Old Style" w:hAnsi="Bookman Old Style"/>
          <w:sz w:val="24"/>
          <w:szCs w:val="24"/>
          <w:lang w:val="hr-HR"/>
        </w:rPr>
        <w:t xml:space="preserve">ali je </w:t>
      </w:r>
      <w:r w:rsidR="00D735D4" w:rsidRPr="00EE5EE8">
        <w:rPr>
          <w:rFonts w:ascii="Bookman Old Style" w:hAnsi="Bookman Old Style"/>
          <w:sz w:val="24"/>
          <w:szCs w:val="24"/>
          <w:lang w:val="hr-HR"/>
        </w:rPr>
        <w:t>Pavle je odbacio takvu mogućnost</w:t>
      </w:r>
      <w:r w:rsidR="001A78A3" w:rsidRPr="00EE5EE8">
        <w:rPr>
          <w:rFonts w:ascii="Bookman Old Style" w:hAnsi="Bookman Old Style"/>
          <w:sz w:val="24"/>
          <w:szCs w:val="24"/>
          <w:lang w:val="hr-HR"/>
        </w:rPr>
        <w:t>. U</w:t>
      </w:r>
      <w:r w:rsidR="00D735D4" w:rsidRPr="00EE5EE8">
        <w:rPr>
          <w:rFonts w:ascii="Bookman Old Style" w:hAnsi="Bookman Old Style"/>
          <w:sz w:val="24"/>
          <w:szCs w:val="24"/>
          <w:lang w:val="hr-HR"/>
        </w:rPr>
        <w:t xml:space="preserve">sput </w:t>
      </w:r>
      <w:r w:rsidR="001A78A3" w:rsidRPr="00EE5EE8">
        <w:rPr>
          <w:rFonts w:ascii="Bookman Old Style" w:hAnsi="Bookman Old Style"/>
          <w:sz w:val="24"/>
          <w:szCs w:val="24"/>
          <w:lang w:val="hr-HR"/>
        </w:rPr>
        <w:t xml:space="preserve">je </w:t>
      </w:r>
      <w:r w:rsidR="00D735D4" w:rsidRPr="00EE5EE8">
        <w:rPr>
          <w:rFonts w:ascii="Bookman Old Style" w:hAnsi="Bookman Old Style"/>
          <w:sz w:val="24"/>
          <w:szCs w:val="24"/>
          <w:lang w:val="hr-HR"/>
        </w:rPr>
        <w:t xml:space="preserve">i </w:t>
      </w:r>
      <w:r w:rsidR="001A78A3" w:rsidRPr="00EE5EE8">
        <w:rPr>
          <w:rFonts w:ascii="Bookman Old Style" w:hAnsi="Bookman Old Style"/>
          <w:sz w:val="24"/>
          <w:szCs w:val="24"/>
          <w:lang w:val="hr-HR"/>
        </w:rPr>
        <w:t>za</w:t>
      </w:r>
      <w:r w:rsidR="00D735D4" w:rsidRPr="00EE5EE8">
        <w:rPr>
          <w:rFonts w:ascii="Bookman Old Style" w:hAnsi="Bookman Old Style"/>
          <w:sz w:val="24"/>
          <w:szCs w:val="24"/>
          <w:lang w:val="hr-HR"/>
        </w:rPr>
        <w:t xml:space="preserve">pitao </w:t>
      </w:r>
      <w:r w:rsidR="001A78A3" w:rsidRPr="00EE5EE8">
        <w:rPr>
          <w:rFonts w:ascii="Bookman Old Style" w:hAnsi="Bookman Old Style"/>
          <w:sz w:val="24"/>
          <w:szCs w:val="24"/>
          <w:lang w:val="hr-HR"/>
        </w:rPr>
        <w:t xml:space="preserve">Mačeka </w:t>
      </w:r>
      <w:r w:rsidR="00D735D4" w:rsidRPr="00EE5EE8">
        <w:rPr>
          <w:rFonts w:ascii="Bookman Old Style" w:hAnsi="Bookman Old Style"/>
          <w:sz w:val="24"/>
          <w:szCs w:val="24"/>
          <w:lang w:val="hr-HR"/>
        </w:rPr>
        <w:t>– „da li Hrvati hoće ovu državu” te „koliko ima frankovaca i kakav im je program”. Na to pitanje nije dobio jasan odgovor</w:t>
      </w:r>
      <w:r w:rsidR="009C2E6D" w:rsidRPr="00EE5EE8">
        <w:rPr>
          <w:rFonts w:ascii="Bookman Old Style" w:hAnsi="Bookman Old Style"/>
          <w:sz w:val="24"/>
          <w:szCs w:val="24"/>
          <w:lang w:val="hr-HR"/>
        </w:rPr>
        <w:t xml:space="preserve">. </w:t>
      </w:r>
      <w:r w:rsidRPr="00EE5EE8">
        <w:rPr>
          <w:rFonts w:ascii="Bookman Old Style" w:hAnsi="Bookman Old Style"/>
          <w:sz w:val="24"/>
          <w:szCs w:val="24"/>
          <w:lang w:val="hr-HR"/>
        </w:rPr>
        <w:t xml:space="preserve">Iako taj sastanak nije polučio neposredne rezultate, bilo je svima jasno da treba težiti </w:t>
      </w:r>
      <w:r w:rsidR="009C2E6D" w:rsidRPr="00EE5EE8">
        <w:rPr>
          <w:rFonts w:ascii="Bookman Old Style" w:hAnsi="Bookman Old Style"/>
          <w:sz w:val="24"/>
          <w:szCs w:val="24"/>
          <w:lang w:val="hr-HR"/>
        </w:rPr>
        <w:t>nekakvom kompromisu.</w:t>
      </w:r>
    </w:p>
    <w:p w:rsidR="00B935DA" w:rsidRPr="00EE5EE8" w:rsidRDefault="00D735D4" w:rsidP="00B935DA">
      <w:pPr>
        <w:tabs>
          <w:tab w:val="left" w:pos="720"/>
        </w:tabs>
        <w:spacing w:after="0"/>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ab/>
      </w:r>
      <w:r w:rsidR="00B935DA" w:rsidRPr="00EE5EE8">
        <w:rPr>
          <w:rFonts w:ascii="Bookman Old Style" w:hAnsi="Bookman Old Style" w:cs="Times New Roman"/>
          <w:sz w:val="24"/>
          <w:szCs w:val="24"/>
          <w:lang w:val="hr-HR"/>
        </w:rPr>
        <w:t xml:space="preserve">Sporazum Cvetković-Maček </w:t>
      </w:r>
      <w:r w:rsidR="002B7253" w:rsidRPr="00EE5EE8">
        <w:rPr>
          <w:rFonts w:ascii="Bookman Old Style" w:hAnsi="Bookman Old Style" w:cs="Times New Roman"/>
          <w:sz w:val="24"/>
          <w:szCs w:val="24"/>
          <w:lang w:val="hr-HR"/>
        </w:rPr>
        <w:t xml:space="preserve">(zapravo dogovor hrvatske političke elite s beogradskim dvorom) </w:t>
      </w:r>
      <w:r w:rsidR="00B935DA" w:rsidRPr="00EE5EE8">
        <w:rPr>
          <w:rFonts w:ascii="Bookman Old Style" w:hAnsi="Bookman Old Style" w:cs="Times New Roman"/>
          <w:sz w:val="24"/>
          <w:szCs w:val="24"/>
          <w:lang w:val="hr-HR"/>
        </w:rPr>
        <w:t>skloplj</w:t>
      </w:r>
      <w:r w:rsidR="001A78A3" w:rsidRPr="00EE5EE8">
        <w:rPr>
          <w:rFonts w:ascii="Bookman Old Style" w:hAnsi="Bookman Old Style" w:cs="Times New Roman"/>
          <w:sz w:val="24"/>
          <w:szCs w:val="24"/>
          <w:lang w:val="hr-HR"/>
        </w:rPr>
        <w:t xml:space="preserve">en je 26. kolovoza 1939. </w:t>
      </w:r>
      <w:r w:rsidR="00B935DA" w:rsidRPr="00EE5EE8">
        <w:rPr>
          <w:rFonts w:ascii="Bookman Old Style" w:hAnsi="Bookman Old Style" w:cs="Times New Roman"/>
          <w:sz w:val="24"/>
          <w:szCs w:val="24"/>
          <w:lang w:val="hr-HR"/>
        </w:rPr>
        <w:t xml:space="preserve">u psihozi nadolaska rata, svega pet dana prije njegova izbijanja. Osnovni dio dogovora jest uspostava Banovine Hrvatske kao upravne jedinice. Banovina je obuhvatila dijelove BiH naseljene pretežno Hrvatima te </w:t>
      </w:r>
      <w:r w:rsidR="001A78A3" w:rsidRPr="00EE5EE8">
        <w:rPr>
          <w:rFonts w:ascii="Bookman Old Style" w:hAnsi="Bookman Old Style" w:cs="Times New Roman"/>
          <w:sz w:val="24"/>
          <w:szCs w:val="24"/>
          <w:lang w:val="hr-HR"/>
        </w:rPr>
        <w:t>dio Srijema</w:t>
      </w:r>
      <w:r w:rsidR="00B935DA" w:rsidRPr="00EE5EE8">
        <w:rPr>
          <w:rFonts w:ascii="Bookman Old Style" w:hAnsi="Bookman Old Style" w:cs="Times New Roman"/>
          <w:sz w:val="24"/>
          <w:szCs w:val="24"/>
          <w:lang w:val="hr-HR"/>
        </w:rPr>
        <w:t xml:space="preserve">. Tako uspostavljenim granicama </w:t>
      </w:r>
      <w:r w:rsidR="002B7253" w:rsidRPr="00EE5EE8">
        <w:rPr>
          <w:rFonts w:ascii="Bookman Old Style" w:hAnsi="Bookman Old Style" w:cs="Times New Roman"/>
          <w:sz w:val="24"/>
          <w:szCs w:val="24"/>
          <w:lang w:val="hr-HR"/>
        </w:rPr>
        <w:t xml:space="preserve">navodno se </w:t>
      </w:r>
      <w:r w:rsidR="00B935DA" w:rsidRPr="00EE5EE8">
        <w:rPr>
          <w:rFonts w:ascii="Bookman Old Style" w:hAnsi="Bookman Old Style" w:cs="Times New Roman"/>
          <w:sz w:val="24"/>
          <w:szCs w:val="24"/>
          <w:lang w:val="hr-HR"/>
        </w:rPr>
        <w:t>nastojalo riješiti hrvatsko nacionalno pitanje</w:t>
      </w:r>
      <w:r w:rsidR="002B7253" w:rsidRPr="00EE5EE8">
        <w:rPr>
          <w:rFonts w:ascii="Bookman Old Style" w:hAnsi="Bookman Old Style" w:cs="Times New Roman"/>
          <w:sz w:val="24"/>
          <w:szCs w:val="24"/>
          <w:lang w:val="hr-HR"/>
        </w:rPr>
        <w:t>, ali se</w:t>
      </w:r>
      <w:r w:rsidR="00B935DA" w:rsidRPr="00EE5EE8">
        <w:rPr>
          <w:rFonts w:ascii="Bookman Old Style" w:hAnsi="Bookman Old Style" w:cs="Times New Roman"/>
          <w:sz w:val="24"/>
          <w:szCs w:val="24"/>
          <w:lang w:val="hr-HR"/>
        </w:rPr>
        <w:t xml:space="preserve"> pri određivanju granice u BiH ignoriralo muslimansko stanovništvo i gledao samo omjer Srba i Hrvata u pojedinim kotarevima</w:t>
      </w:r>
      <w:r w:rsidR="002B7253" w:rsidRPr="00EE5EE8">
        <w:rPr>
          <w:rFonts w:ascii="Bookman Old Style" w:hAnsi="Bookman Old Style" w:cs="Times New Roman"/>
          <w:sz w:val="24"/>
          <w:szCs w:val="24"/>
          <w:lang w:val="hr-HR"/>
        </w:rPr>
        <w:t>. T</w:t>
      </w:r>
      <w:r w:rsidR="00B935DA" w:rsidRPr="00EE5EE8">
        <w:rPr>
          <w:rFonts w:ascii="Bookman Old Style" w:hAnsi="Bookman Old Style" w:cs="Times New Roman"/>
          <w:sz w:val="24"/>
          <w:szCs w:val="24"/>
          <w:lang w:val="hr-HR"/>
        </w:rPr>
        <w:t>o je teško opteretilo dotadašnju suradnju HSS s muslimanskim političarima na anticentralističkom programu.</w:t>
      </w:r>
    </w:p>
    <w:p w:rsidR="00B935DA" w:rsidRPr="00EE5EE8" w:rsidRDefault="00B935DA" w:rsidP="00B935DA">
      <w:pPr>
        <w:tabs>
          <w:tab w:val="left" w:pos="720"/>
        </w:tabs>
        <w:spacing w:after="0"/>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ab/>
        <w:t>Međutim, u tim trenucima, unutrašnje tenzije i vanjskopolitički pritisak bili su preveliki a da bi ih i mudrija politička rješenja mogla smiriti. Bilo je mnogo protivnika sporazuma – i među članovima HSS-a bilo je onih, koji su smatrali da je Maček dobio premalo. Maček je još više napada takve vrste otrpio s nacionalističke desnice, „frankovaca” i drugih, koji će se kasnije uglavnom priključiti ustaškom pokretu. Oni su ga proglašavali izdajicom, zastupajući stav da je jedino rješenje „hrvatskoga pitanja” u izdvajanju iz Jugoslavije. S druge strane, srpski nacionalisti i konzervativci doživljavali su sporazum Cvetković-Maček kao kapitulaciju pred Hrvatima.</w:t>
      </w:r>
    </w:p>
    <w:p w:rsidR="00B935DA" w:rsidRPr="00EE5EE8" w:rsidRDefault="00B935DA" w:rsidP="00B935DA">
      <w:pPr>
        <w:tabs>
          <w:tab w:val="left" w:pos="720"/>
        </w:tabs>
        <w:spacing w:after="0"/>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ab/>
        <w:t>HSS je imao čvrstog koalicijskog partnera – Samostalnu demokratsku stranku koja se od svih drugih srpskih i projugoslavenskih stranaka razlikovala po tome što je dosljedno branila hrvatsko pravo na državnopravnu i narodnosnu posebnost u Kraljevini Jugoslaviji, ali je, s druge strane, čvrsto branila stav da se rješenje „hrvatskog pitanja” neće tražiti izvan granica Kraljevine Jugoslavije.</w:t>
      </w:r>
    </w:p>
    <w:p w:rsidR="00B935DA" w:rsidRPr="00EE5EE8" w:rsidRDefault="00B935DA" w:rsidP="00B935DA">
      <w:pPr>
        <w:tabs>
          <w:tab w:val="left" w:pos="720"/>
        </w:tabs>
        <w:spacing w:after="0"/>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ab/>
        <w:t>Iako se tada činilo da se sporazumom Cvetković-Maček zapravo spašava Jugoslavija, pokazalo se upravo suprotno – on je „nehotice dokazao ograničenja centralističkog jugoslavizma i otvorio put alternativnim rješenjima”.</w:t>
      </w:r>
    </w:p>
    <w:p w:rsidR="00B510EC" w:rsidRPr="00EE5EE8" w:rsidRDefault="007804CB" w:rsidP="00ED47F8">
      <w:pPr>
        <w:spacing w:after="0"/>
        <w:ind w:firstLine="720"/>
        <w:jc w:val="both"/>
        <w:rPr>
          <w:rFonts w:ascii="Bookman Old Style" w:hAnsi="Bookman Old Style" w:cs="Times New Roman"/>
          <w:sz w:val="24"/>
          <w:szCs w:val="24"/>
          <w:lang w:val="hr-HR"/>
        </w:rPr>
      </w:pPr>
      <w:r w:rsidRPr="00EE5EE8">
        <w:rPr>
          <w:rFonts w:ascii="Bookman Old Style" w:eastAsia="Times New Roman" w:hAnsi="Bookman Old Style" w:cs="Times New Roman"/>
          <w:sz w:val="24"/>
          <w:szCs w:val="24"/>
          <w:lang w:val="hr-HR"/>
        </w:rPr>
        <w:lastRenderedPageBreak/>
        <w:t xml:space="preserve">Teška razočaranja iz vremena monarhističke Jugoslavije dovela su do toga da su </w:t>
      </w:r>
      <w:r w:rsidR="000D5A0F" w:rsidRPr="00EE5EE8">
        <w:rPr>
          <w:rFonts w:ascii="Bookman Old Style" w:eastAsia="Times New Roman" w:hAnsi="Bookman Old Style" w:cs="Times New Roman"/>
          <w:sz w:val="24"/>
          <w:szCs w:val="24"/>
          <w:lang w:val="hr-HR"/>
        </w:rPr>
        <w:t xml:space="preserve">mnogi u </w:t>
      </w:r>
      <w:r w:rsidRPr="00EE5EE8">
        <w:rPr>
          <w:rFonts w:ascii="Bookman Old Style" w:eastAsia="Times New Roman" w:hAnsi="Bookman Old Style" w:cs="Times New Roman"/>
          <w:sz w:val="24"/>
          <w:szCs w:val="24"/>
          <w:lang w:val="hr-HR"/>
        </w:rPr>
        <w:t xml:space="preserve">Hrvatskoj u </w:t>
      </w:r>
      <w:r w:rsidR="000D5A0F" w:rsidRPr="00EE5EE8">
        <w:rPr>
          <w:rFonts w:ascii="Bookman Old Style" w:eastAsia="Times New Roman" w:hAnsi="Bookman Old Style" w:cs="Times New Roman"/>
          <w:sz w:val="24"/>
          <w:szCs w:val="24"/>
          <w:lang w:val="hr-HR"/>
        </w:rPr>
        <w:t>travnju 1941. pozdravili osnivanje NDH</w:t>
      </w:r>
      <w:r w:rsidR="001724FD" w:rsidRPr="00EE5EE8">
        <w:rPr>
          <w:rFonts w:ascii="Bookman Old Style" w:eastAsia="Times New Roman" w:hAnsi="Bookman Old Style" w:cs="Times New Roman"/>
          <w:sz w:val="24"/>
          <w:szCs w:val="24"/>
          <w:lang w:val="hr-HR"/>
        </w:rPr>
        <w:t xml:space="preserve">. Osim toga, </w:t>
      </w:r>
      <w:r w:rsidR="00B510EC" w:rsidRPr="00EE5EE8">
        <w:rPr>
          <w:rFonts w:ascii="Bookman Old Style" w:hAnsi="Bookman Old Style" w:cs="Times New Roman"/>
          <w:sz w:val="24"/>
          <w:szCs w:val="24"/>
          <w:lang w:val="hr-HR"/>
        </w:rPr>
        <w:t xml:space="preserve">smatrali </w:t>
      </w:r>
      <w:r w:rsidR="003461AB" w:rsidRPr="00EE5EE8">
        <w:rPr>
          <w:rFonts w:ascii="Bookman Old Style" w:hAnsi="Bookman Old Style" w:cs="Times New Roman"/>
          <w:sz w:val="24"/>
          <w:szCs w:val="24"/>
          <w:lang w:val="hr-HR"/>
        </w:rPr>
        <w:t xml:space="preserve">su </w:t>
      </w:r>
      <w:r w:rsidR="00B510EC" w:rsidRPr="00EE5EE8">
        <w:rPr>
          <w:rFonts w:ascii="Bookman Old Style" w:hAnsi="Bookman Old Style" w:cs="Times New Roman"/>
          <w:sz w:val="24"/>
          <w:szCs w:val="24"/>
          <w:lang w:val="hr-HR"/>
        </w:rPr>
        <w:t>da je uspostavom nove, nacistima političke bliske države, Hrvatska izbjegla ratna stradanja u koja je Europa tako dramatična utonula – sve pod parolom “</w:t>
      </w:r>
      <w:r w:rsidR="00B510EC" w:rsidRPr="00EE5EE8">
        <w:rPr>
          <w:rFonts w:ascii="Bookman Old Style" w:hAnsi="Bookman Old Style" w:cs="Times New Roman"/>
          <w:sz w:val="24"/>
          <w:szCs w:val="24"/>
        </w:rPr>
        <w:t>Nemarata</w:t>
      </w:r>
      <w:r w:rsidR="00B510EC" w:rsidRPr="00EE5EE8">
        <w:rPr>
          <w:rFonts w:ascii="Bookman Old Style" w:hAnsi="Bookman Old Style" w:cs="Times New Roman"/>
          <w:sz w:val="24"/>
          <w:szCs w:val="24"/>
          <w:lang w:val="hr-HR"/>
        </w:rPr>
        <w:t xml:space="preserve">, </w:t>
      </w:r>
      <w:r w:rsidR="00B510EC" w:rsidRPr="00EE5EE8">
        <w:rPr>
          <w:rFonts w:ascii="Bookman Old Style" w:hAnsi="Bookman Old Style" w:cs="Times New Roman"/>
          <w:sz w:val="24"/>
          <w:szCs w:val="24"/>
        </w:rPr>
        <w:t>aimamodr</w:t>
      </w:r>
      <w:r w:rsidR="00B510EC" w:rsidRPr="00EE5EE8">
        <w:rPr>
          <w:rFonts w:ascii="Bookman Old Style" w:hAnsi="Bookman Old Style" w:cs="Times New Roman"/>
          <w:sz w:val="24"/>
          <w:szCs w:val="24"/>
          <w:lang w:val="hr-HR"/>
        </w:rPr>
        <w:t>ž</w:t>
      </w:r>
      <w:r w:rsidR="00B510EC" w:rsidRPr="00EE5EE8">
        <w:rPr>
          <w:rFonts w:ascii="Bookman Old Style" w:hAnsi="Bookman Old Style" w:cs="Times New Roman"/>
          <w:sz w:val="24"/>
          <w:szCs w:val="24"/>
        </w:rPr>
        <w:t>avu</w:t>
      </w:r>
      <w:r w:rsidR="00B510EC" w:rsidRPr="00EE5EE8">
        <w:rPr>
          <w:rFonts w:ascii="Bookman Old Style" w:hAnsi="Bookman Old Style" w:cs="Times New Roman"/>
          <w:sz w:val="24"/>
          <w:szCs w:val="24"/>
          <w:lang w:val="hr-HR"/>
        </w:rPr>
        <w:t>!”</w:t>
      </w:r>
    </w:p>
    <w:p w:rsidR="00CD06DF" w:rsidRPr="00EE5EE8" w:rsidRDefault="000D5A0F" w:rsidP="00ED47F8">
      <w:pPr>
        <w:tabs>
          <w:tab w:val="left" w:pos="720"/>
        </w:tabs>
        <w:spacing w:after="0"/>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ab/>
      </w:r>
      <w:r w:rsidR="00CD06DF" w:rsidRPr="00EE5EE8">
        <w:rPr>
          <w:rFonts w:ascii="Bookman Old Style" w:hAnsi="Bookman Old Style" w:cs="Times New Roman"/>
          <w:sz w:val="24"/>
          <w:szCs w:val="24"/>
          <w:lang w:val="hr-HR"/>
        </w:rPr>
        <w:t xml:space="preserve">S proglašenjem “nezavisne” Hrvatske ostvaren je cilj kojem je skupina hrvatskih ekstremista, uz slabiju ili jaču podršku nekih drugih krugova u Hrvatskoj, godinama težila. Međutim, problemi </w:t>
      </w:r>
      <w:r w:rsidR="00BF25A9" w:rsidRPr="00EE5EE8">
        <w:rPr>
          <w:rFonts w:ascii="Bookman Old Style" w:hAnsi="Bookman Old Style" w:cs="Times New Roman"/>
          <w:sz w:val="24"/>
          <w:szCs w:val="24"/>
          <w:lang w:val="hr-HR"/>
        </w:rPr>
        <w:t>koji su</w:t>
      </w:r>
      <w:r w:rsidR="00CD06DF" w:rsidRPr="00EE5EE8">
        <w:rPr>
          <w:rFonts w:ascii="Bookman Old Style" w:hAnsi="Bookman Old Style" w:cs="Times New Roman"/>
          <w:sz w:val="24"/>
          <w:szCs w:val="24"/>
          <w:lang w:val="hr-HR"/>
        </w:rPr>
        <w:t xml:space="preserve"> dolazili na dnevni red</w:t>
      </w:r>
      <w:r w:rsidR="00BF25A9" w:rsidRPr="00EE5EE8">
        <w:rPr>
          <w:rFonts w:ascii="Bookman Old Style" w:hAnsi="Bookman Old Style" w:cs="Times New Roman"/>
          <w:sz w:val="24"/>
          <w:szCs w:val="24"/>
          <w:lang w:val="hr-HR"/>
        </w:rPr>
        <w:t xml:space="preserve"> uglavnom je bilo </w:t>
      </w:r>
      <w:r w:rsidR="00CD06DF" w:rsidRPr="00EE5EE8">
        <w:rPr>
          <w:rFonts w:ascii="Bookman Old Style" w:hAnsi="Bookman Old Style" w:cs="Times New Roman"/>
          <w:sz w:val="24"/>
          <w:szCs w:val="24"/>
          <w:lang w:val="hr-HR"/>
        </w:rPr>
        <w:t xml:space="preserve">nemoguće riješiti. Prvi od </w:t>
      </w:r>
      <w:r w:rsidR="00BF25A9" w:rsidRPr="00EE5EE8">
        <w:rPr>
          <w:rFonts w:ascii="Bookman Old Style" w:hAnsi="Bookman Old Style" w:cs="Times New Roman"/>
          <w:sz w:val="24"/>
          <w:szCs w:val="24"/>
          <w:lang w:val="hr-HR"/>
        </w:rPr>
        <w:t>nj</w:t>
      </w:r>
      <w:r w:rsidR="00CD06DF" w:rsidRPr="00EE5EE8">
        <w:rPr>
          <w:rFonts w:ascii="Bookman Old Style" w:hAnsi="Bookman Old Style" w:cs="Times New Roman"/>
          <w:sz w:val="24"/>
          <w:szCs w:val="24"/>
          <w:lang w:val="hr-HR"/>
        </w:rPr>
        <w:t xml:space="preserve">ih – ovisnost o </w:t>
      </w:r>
      <w:r w:rsidR="00206AAE" w:rsidRPr="00EE5EE8">
        <w:rPr>
          <w:rFonts w:ascii="Bookman Old Style" w:hAnsi="Bookman Old Style" w:cs="Times New Roman"/>
          <w:sz w:val="24"/>
          <w:szCs w:val="24"/>
          <w:lang w:val="hr-HR"/>
        </w:rPr>
        <w:t>Reichu</w:t>
      </w:r>
      <w:r w:rsidR="00CD06DF" w:rsidRPr="00EE5EE8">
        <w:rPr>
          <w:rFonts w:ascii="Bookman Old Style" w:hAnsi="Bookman Old Style" w:cs="Times New Roman"/>
          <w:sz w:val="24"/>
          <w:szCs w:val="24"/>
          <w:lang w:val="hr-HR"/>
        </w:rPr>
        <w:t xml:space="preserve"> i Italiji – ustaše i oni koji su im bili skloni tumačili su zapravo kao da se radi o prednosti. Smatrali su da će </w:t>
      </w:r>
      <w:r w:rsidR="004C66C7" w:rsidRPr="00EE5EE8">
        <w:rPr>
          <w:rFonts w:ascii="Bookman Old Style" w:hAnsi="Bookman Old Style" w:cs="Times New Roman"/>
          <w:sz w:val="24"/>
          <w:szCs w:val="24"/>
          <w:lang w:val="hr-HR"/>
        </w:rPr>
        <w:t>ND</w:t>
      </w:r>
      <w:r w:rsidR="00CD06DF" w:rsidRPr="00EE5EE8">
        <w:rPr>
          <w:rFonts w:ascii="Bookman Old Style" w:hAnsi="Bookman Old Style" w:cs="Times New Roman"/>
          <w:sz w:val="24"/>
          <w:szCs w:val="24"/>
          <w:lang w:val="hr-HR"/>
        </w:rPr>
        <w:t xml:space="preserve">H vezivanjem s </w:t>
      </w:r>
      <w:r w:rsidR="00206AAE" w:rsidRPr="00EE5EE8">
        <w:rPr>
          <w:rFonts w:ascii="Bookman Old Style" w:hAnsi="Bookman Old Style" w:cs="Times New Roman"/>
          <w:sz w:val="24"/>
          <w:szCs w:val="24"/>
          <w:lang w:val="hr-HR"/>
        </w:rPr>
        <w:t xml:space="preserve">Reichom </w:t>
      </w:r>
      <w:r w:rsidR="00CD06DF" w:rsidRPr="00EE5EE8">
        <w:rPr>
          <w:rFonts w:ascii="Bookman Old Style" w:hAnsi="Bookman Old Style" w:cs="Times New Roman"/>
          <w:sz w:val="24"/>
          <w:szCs w:val="24"/>
          <w:lang w:val="hr-HR"/>
        </w:rPr>
        <w:t>odmah ostvarit</w:t>
      </w:r>
      <w:r w:rsidR="00BF25A9" w:rsidRPr="00EE5EE8">
        <w:rPr>
          <w:rFonts w:ascii="Bookman Old Style" w:hAnsi="Bookman Old Style" w:cs="Times New Roman"/>
          <w:sz w:val="24"/>
          <w:szCs w:val="24"/>
          <w:lang w:val="hr-HR"/>
        </w:rPr>
        <w:t xml:space="preserve">i brz </w:t>
      </w:r>
      <w:r w:rsidR="00CD06DF" w:rsidRPr="00EE5EE8">
        <w:rPr>
          <w:rFonts w:ascii="Bookman Old Style" w:hAnsi="Bookman Old Style" w:cs="Times New Roman"/>
          <w:sz w:val="24"/>
          <w:szCs w:val="24"/>
          <w:lang w:val="hr-HR"/>
        </w:rPr>
        <w:t xml:space="preserve">napredak, jer je </w:t>
      </w:r>
      <w:r w:rsidR="00C30CD9" w:rsidRPr="00EE5EE8">
        <w:rPr>
          <w:rFonts w:ascii="Bookman Old Style" w:hAnsi="Bookman Old Style" w:cs="Times New Roman"/>
          <w:sz w:val="24"/>
          <w:szCs w:val="24"/>
          <w:lang w:val="hr-HR"/>
        </w:rPr>
        <w:t>Reich</w:t>
      </w:r>
      <w:r w:rsidR="00CD06DF" w:rsidRPr="00EE5EE8">
        <w:rPr>
          <w:rFonts w:ascii="Bookman Old Style" w:hAnsi="Bookman Old Style" w:cs="Times New Roman"/>
          <w:sz w:val="24"/>
          <w:szCs w:val="24"/>
          <w:lang w:val="hr-HR"/>
        </w:rPr>
        <w:t xml:space="preserve"> utemelji</w:t>
      </w:r>
      <w:r w:rsidR="00C30CD9" w:rsidRPr="00EE5EE8">
        <w:rPr>
          <w:rFonts w:ascii="Bookman Old Style" w:hAnsi="Bookman Old Style" w:cs="Times New Roman"/>
          <w:sz w:val="24"/>
          <w:szCs w:val="24"/>
          <w:lang w:val="hr-HR"/>
        </w:rPr>
        <w:t>o</w:t>
      </w:r>
      <w:r w:rsidR="00CD06DF" w:rsidRPr="00EE5EE8">
        <w:rPr>
          <w:rFonts w:ascii="Bookman Old Style" w:hAnsi="Bookman Old Style" w:cs="Times New Roman"/>
          <w:sz w:val="24"/>
          <w:szCs w:val="24"/>
          <w:lang w:val="hr-HR"/>
        </w:rPr>
        <w:t xml:space="preserve"> tisućgodišnji „novi europski poredak” kojem se pripisivala superiornost nad dekadentnim zapadnim kapitalizmom i bezbožnim komunizmom. No, ubrzo se pokazalo da je to zapravo</w:t>
      </w:r>
      <w:r w:rsidR="00477B25" w:rsidRPr="00EE5EE8">
        <w:rPr>
          <w:rFonts w:ascii="Bookman Old Style" w:hAnsi="Bookman Old Style" w:cs="Times New Roman"/>
          <w:sz w:val="24"/>
          <w:szCs w:val="24"/>
          <w:lang w:val="hr-HR"/>
        </w:rPr>
        <w:t xml:space="preserve"> bila omča oko vrata koju vlast</w:t>
      </w:r>
      <w:r w:rsidR="00CD06DF" w:rsidRPr="00EE5EE8">
        <w:rPr>
          <w:rFonts w:ascii="Bookman Old Style" w:hAnsi="Bookman Old Style" w:cs="Times New Roman"/>
          <w:sz w:val="24"/>
          <w:szCs w:val="24"/>
          <w:lang w:val="hr-HR"/>
        </w:rPr>
        <w:t xml:space="preserve"> NDH nikada ni</w:t>
      </w:r>
      <w:r w:rsidR="00477B25" w:rsidRPr="00EE5EE8">
        <w:rPr>
          <w:rFonts w:ascii="Bookman Old Style" w:hAnsi="Bookman Old Style" w:cs="Times New Roman"/>
          <w:sz w:val="24"/>
          <w:szCs w:val="24"/>
          <w:lang w:val="hr-HR"/>
        </w:rPr>
        <w:t>je uspjela, a zapravo niti željela</w:t>
      </w:r>
      <w:r w:rsidR="00CD06DF" w:rsidRPr="00EE5EE8">
        <w:rPr>
          <w:rFonts w:ascii="Bookman Old Style" w:hAnsi="Bookman Old Style" w:cs="Times New Roman"/>
          <w:sz w:val="24"/>
          <w:szCs w:val="24"/>
          <w:lang w:val="hr-HR"/>
        </w:rPr>
        <w:t xml:space="preserve"> skinuti.</w:t>
      </w:r>
    </w:p>
    <w:p w:rsidR="001724FD" w:rsidRPr="00EE5EE8" w:rsidRDefault="00CD06DF" w:rsidP="006D1645">
      <w:pPr>
        <w:tabs>
          <w:tab w:val="left" w:pos="720"/>
        </w:tabs>
        <w:spacing w:after="0"/>
        <w:jc w:val="both"/>
        <w:rPr>
          <w:rFonts w:ascii="Bookman Old Style" w:hAnsi="Bookman Old Style" w:cs="Times New Roman"/>
          <w:sz w:val="24"/>
          <w:szCs w:val="24"/>
          <w:lang w:val="pt-BR"/>
        </w:rPr>
      </w:pPr>
      <w:r w:rsidRPr="00EE5EE8">
        <w:rPr>
          <w:rFonts w:ascii="Bookman Old Style" w:hAnsi="Bookman Old Style" w:cs="Times New Roman"/>
          <w:sz w:val="24"/>
          <w:szCs w:val="24"/>
          <w:lang w:val="hr-HR"/>
        </w:rPr>
        <w:tab/>
      </w:r>
      <w:r w:rsidR="006D1645" w:rsidRPr="00EE5EE8">
        <w:rPr>
          <w:rFonts w:ascii="Bookman Old Style" w:hAnsi="Bookman Old Style" w:cs="Times New Roman"/>
          <w:sz w:val="24"/>
          <w:szCs w:val="24"/>
          <w:lang w:val="hr-HR"/>
        </w:rPr>
        <w:t>S</w:t>
      </w:r>
      <w:r w:rsidR="001724FD" w:rsidRPr="00EE5EE8">
        <w:rPr>
          <w:rFonts w:ascii="Bookman Old Style" w:hAnsi="Bookman Old Style" w:cs="Times New Roman"/>
          <w:sz w:val="24"/>
          <w:szCs w:val="24"/>
          <w:lang w:val="pt-BR"/>
        </w:rPr>
        <w:t>impatije koje je NDH imala u dijelu javnosti ubrzo su ustupile mjesto razočaranjima. R</w:t>
      </w:r>
      <w:r w:rsidR="001724FD" w:rsidRPr="00EE5EE8">
        <w:rPr>
          <w:rFonts w:ascii="Bookman Old Style" w:eastAsia="Times New Roman" w:hAnsi="Bookman Old Style" w:cs="Times New Roman"/>
          <w:sz w:val="24"/>
          <w:szCs w:val="24"/>
          <w:lang w:val="en-GB"/>
        </w:rPr>
        <w:t>azgraničenjem s Italijom i s Mađarskom otkinuti su veliki dijelovi hrvatskog teritorija, njemačka i talijanska vojska imale su poseban tretman, pa je sv</w:t>
      </w:r>
      <w:r w:rsidR="00C30CD9" w:rsidRPr="00EE5EE8">
        <w:rPr>
          <w:rFonts w:ascii="Bookman Old Style" w:eastAsia="Times New Roman" w:hAnsi="Bookman Old Style" w:cs="Times New Roman"/>
          <w:sz w:val="24"/>
          <w:szCs w:val="24"/>
          <w:lang w:val="en-GB"/>
        </w:rPr>
        <w:t>e većem broju ljudi postaja</w:t>
      </w:r>
      <w:r w:rsidR="001724FD" w:rsidRPr="00EE5EE8">
        <w:rPr>
          <w:rFonts w:ascii="Bookman Old Style" w:eastAsia="Times New Roman" w:hAnsi="Bookman Old Style" w:cs="Times New Roman"/>
          <w:sz w:val="24"/>
          <w:szCs w:val="24"/>
          <w:lang w:val="en-GB"/>
        </w:rPr>
        <w:t>lo jasno da je NDH zapravo njemačko-talijansk</w:t>
      </w:r>
      <w:r w:rsidR="00C30CD9" w:rsidRPr="00EE5EE8">
        <w:rPr>
          <w:rFonts w:ascii="Bookman Old Style" w:eastAsia="Times New Roman" w:hAnsi="Bookman Old Style" w:cs="Times New Roman"/>
          <w:sz w:val="24"/>
          <w:szCs w:val="24"/>
          <w:lang w:val="en-GB"/>
        </w:rPr>
        <w:t>i protektorat</w:t>
      </w:r>
      <w:r w:rsidR="001724FD" w:rsidRPr="00EE5EE8">
        <w:rPr>
          <w:rFonts w:ascii="Bookman Old Style" w:eastAsia="Times New Roman" w:hAnsi="Bookman Old Style" w:cs="Times New Roman"/>
          <w:sz w:val="24"/>
          <w:szCs w:val="24"/>
          <w:lang w:val="en-GB"/>
        </w:rPr>
        <w:t>. Rasni, vjerski i etnički progoni Srba, Židova i Roma, te surovi teror nad političkim neistomišljenicima Hrvatima, izazivao je odbojnost i nesigurnost kod sve većeg broja Hrvata (</w:t>
      </w:r>
      <w:r w:rsidR="001724FD" w:rsidRPr="00EE5EE8">
        <w:rPr>
          <w:rFonts w:ascii="Bookman Old Style" w:hAnsi="Bookman Old Style" w:cs="Times New Roman"/>
          <w:sz w:val="24"/>
          <w:szCs w:val="24"/>
          <w:lang w:val="pt-BR"/>
        </w:rPr>
        <w:t>“veliko oduševljenje na ulicama brzo je splasnulo kad su se pojavili prvi plakati o strije</w:t>
      </w:r>
      <w:r w:rsidR="001724FD" w:rsidRPr="00EE5EE8">
        <w:rPr>
          <w:rFonts w:ascii="Bookman Old Style" w:hAnsi="Bookman Old Style" w:cs="Times New Roman"/>
          <w:sz w:val="24"/>
          <w:szCs w:val="24"/>
          <w:lang w:val="pt-BR"/>
        </w:rPr>
        <w:softHyphen/>
        <w:t xml:space="preserve">ljanim i obješenim protivnicima i nedužnim taocima”). </w:t>
      </w:r>
    </w:p>
    <w:p w:rsidR="001724FD" w:rsidRPr="00EE5EE8" w:rsidRDefault="001724FD" w:rsidP="001724FD">
      <w:pPr>
        <w:tabs>
          <w:tab w:val="left" w:pos="720"/>
        </w:tabs>
        <w:spacing w:after="0" w:line="240" w:lineRule="auto"/>
        <w:jc w:val="both"/>
        <w:rPr>
          <w:rFonts w:ascii="Bookman Old Style" w:eastAsia="Times New Roman" w:hAnsi="Bookman Old Style" w:cs="Times New Roman"/>
          <w:sz w:val="24"/>
          <w:szCs w:val="24"/>
          <w:lang w:val="en-GB"/>
        </w:rPr>
      </w:pPr>
      <w:r w:rsidRPr="00EE5EE8">
        <w:rPr>
          <w:rFonts w:ascii="Bookman Old Style" w:eastAsia="Times New Roman" w:hAnsi="Bookman Old Style" w:cs="Times New Roman"/>
          <w:sz w:val="24"/>
          <w:szCs w:val="24"/>
          <w:lang w:val="en-GB"/>
        </w:rPr>
        <w:tab/>
        <w:t xml:space="preserve">Sve je to bilo popraćeno i velikim ekonomskim nevoljama, pa su mnogi ubrzo bili na rubu gladi. Nagla pojava i kontinuirano jačanje političkog i oružanog otpora ustaškom režimu i stranoj okupaciji najuvjerljiviji su pokazatelj političkog raspoloženja hrvatskog i nehrvatskog stanovništva u NDH. </w:t>
      </w:r>
    </w:p>
    <w:p w:rsidR="00CD06DF" w:rsidRPr="00EE5EE8" w:rsidRDefault="00CD06DF" w:rsidP="00ED47F8">
      <w:pPr>
        <w:spacing w:after="0"/>
        <w:ind w:firstLine="720"/>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Neki su se, pak, osjećajući svu rigidnost ustaštva, zavaravali da je „bolja ikakva nego nikakva Hrvatska”, ali će ih takav stav ubrzo „natjerati na izbor bremenit teškim posljedicama“.</w:t>
      </w:r>
    </w:p>
    <w:p w:rsidR="00CD06DF" w:rsidRPr="00EE5EE8" w:rsidRDefault="00CD06DF" w:rsidP="00ED47F8">
      <w:pPr>
        <w:tabs>
          <w:tab w:val="left" w:pos="720"/>
        </w:tabs>
        <w:spacing w:after="0"/>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ab/>
        <w:t xml:space="preserve">Juraj Krnjević, potpredsjednik izbjegličke vlade u Londonu, </w:t>
      </w:r>
      <w:r w:rsidR="001724FD" w:rsidRPr="00EE5EE8">
        <w:rPr>
          <w:rFonts w:ascii="Bookman Old Style" w:hAnsi="Bookman Old Style" w:cs="Times New Roman"/>
          <w:sz w:val="24"/>
          <w:szCs w:val="24"/>
          <w:lang w:val="hr-HR"/>
        </w:rPr>
        <w:t xml:space="preserve">je </w:t>
      </w:r>
      <w:r w:rsidRPr="00EE5EE8">
        <w:rPr>
          <w:rFonts w:ascii="Bookman Old Style" w:hAnsi="Bookman Old Style" w:cs="Times New Roman"/>
          <w:sz w:val="24"/>
          <w:szCs w:val="24"/>
          <w:lang w:val="hr-HR"/>
        </w:rPr>
        <w:t>u rujnu 1941. tvrdi</w:t>
      </w:r>
      <w:r w:rsidR="001724FD" w:rsidRPr="00EE5EE8">
        <w:rPr>
          <w:rFonts w:ascii="Bookman Old Style" w:hAnsi="Bookman Old Style" w:cs="Times New Roman"/>
          <w:sz w:val="24"/>
          <w:szCs w:val="24"/>
          <w:lang w:val="hr-HR"/>
        </w:rPr>
        <w:t>o</w:t>
      </w:r>
      <w:r w:rsidRPr="00EE5EE8">
        <w:rPr>
          <w:rFonts w:ascii="Bookman Old Style" w:hAnsi="Bookman Old Style" w:cs="Times New Roman"/>
          <w:sz w:val="24"/>
          <w:szCs w:val="24"/>
          <w:lang w:val="hr-HR"/>
        </w:rPr>
        <w:t xml:space="preserve"> kako „narod u domovini ne može radi besprimjernoga terora otvoreno dići svoj glas”. Uostalom, </w:t>
      </w:r>
      <w:r w:rsidRPr="00EE5EE8">
        <w:rPr>
          <w:rFonts w:ascii="Bookman Old Style" w:hAnsi="Bookman Old Style" w:cs="Times New Roman"/>
          <w:sz w:val="24"/>
          <w:szCs w:val="24"/>
        </w:rPr>
        <w:t>Krnjevi</w:t>
      </w:r>
      <w:r w:rsidRPr="00EE5EE8">
        <w:rPr>
          <w:rFonts w:ascii="Bookman Old Style" w:hAnsi="Bookman Old Style" w:cs="Times New Roman"/>
          <w:sz w:val="24"/>
          <w:szCs w:val="24"/>
          <w:lang w:val="hr-HR"/>
        </w:rPr>
        <w:t xml:space="preserve">ć je u to vrijeme </w:t>
      </w:r>
      <w:r w:rsidRPr="00EE5EE8">
        <w:rPr>
          <w:rFonts w:ascii="Bookman Old Style" w:hAnsi="Bookman Old Style" w:cs="Times New Roman"/>
          <w:sz w:val="24"/>
          <w:szCs w:val="24"/>
        </w:rPr>
        <w:t>britanskomministruvanjskihposlovaAnthonyjuEdenuprenioMa</w:t>
      </w:r>
      <w:r w:rsidRPr="00EE5EE8">
        <w:rPr>
          <w:rFonts w:ascii="Bookman Old Style" w:hAnsi="Bookman Old Style" w:cs="Times New Roman"/>
          <w:sz w:val="24"/>
          <w:szCs w:val="24"/>
          <w:lang w:val="hr-HR"/>
        </w:rPr>
        <w:t>č</w:t>
      </w:r>
      <w:r w:rsidRPr="00EE5EE8">
        <w:rPr>
          <w:rFonts w:ascii="Bookman Old Style" w:hAnsi="Bookman Old Style" w:cs="Times New Roman"/>
          <w:sz w:val="24"/>
          <w:szCs w:val="24"/>
        </w:rPr>
        <w:t>ekovuporukukakojeHrvatskaidaljedemokratska</w:t>
      </w:r>
      <w:r w:rsidRPr="00EE5EE8">
        <w:rPr>
          <w:rFonts w:ascii="Bookman Old Style" w:hAnsi="Bookman Old Style" w:cs="Times New Roman"/>
          <w:sz w:val="24"/>
          <w:szCs w:val="24"/>
          <w:lang w:val="hr-HR"/>
        </w:rPr>
        <w:t xml:space="preserve">, </w:t>
      </w:r>
      <w:r w:rsidRPr="00EE5EE8">
        <w:rPr>
          <w:rFonts w:ascii="Bookman Old Style" w:hAnsi="Bookman Old Style" w:cs="Times New Roman"/>
          <w:sz w:val="24"/>
          <w:szCs w:val="24"/>
        </w:rPr>
        <w:t>adaPaveli</w:t>
      </w:r>
      <w:r w:rsidRPr="00EE5EE8">
        <w:rPr>
          <w:rFonts w:ascii="Bookman Old Style" w:hAnsi="Bookman Old Style" w:cs="Times New Roman"/>
          <w:sz w:val="24"/>
          <w:szCs w:val="24"/>
          <w:lang w:val="hr-HR"/>
        </w:rPr>
        <w:t>ćev</w:t>
      </w:r>
      <w:r w:rsidRPr="00EE5EE8">
        <w:rPr>
          <w:rFonts w:ascii="Bookman Old Style" w:hAnsi="Bookman Old Style" w:cs="Times New Roman"/>
          <w:sz w:val="24"/>
          <w:szCs w:val="24"/>
        </w:rPr>
        <w:t>a</w:t>
      </w:r>
      <w:r w:rsidRPr="00EE5EE8">
        <w:rPr>
          <w:rFonts w:ascii="Bookman Old Style" w:hAnsi="Bookman Old Style" w:cs="Times New Roman"/>
          <w:sz w:val="24"/>
          <w:szCs w:val="24"/>
          <w:lang w:val="hr-HR"/>
        </w:rPr>
        <w:t xml:space="preserve"> vlast </w:t>
      </w:r>
      <w:r w:rsidRPr="00EE5EE8">
        <w:rPr>
          <w:rFonts w:ascii="Bookman Old Style" w:hAnsi="Bookman Old Style" w:cs="Times New Roman"/>
          <w:sz w:val="24"/>
          <w:szCs w:val="24"/>
        </w:rPr>
        <w:t>nije</w:t>
      </w:r>
      <w:r w:rsidRPr="00EE5EE8">
        <w:rPr>
          <w:rFonts w:ascii="Bookman Old Style" w:hAnsi="Bookman Old Style" w:cs="Times New Roman"/>
          <w:sz w:val="24"/>
          <w:szCs w:val="24"/>
          <w:lang w:val="hr-HR"/>
        </w:rPr>
        <w:t xml:space="preserve"> ž</w:t>
      </w:r>
      <w:r w:rsidRPr="00EE5EE8">
        <w:rPr>
          <w:rFonts w:ascii="Bookman Old Style" w:hAnsi="Bookman Old Style" w:cs="Times New Roman"/>
          <w:sz w:val="24"/>
          <w:szCs w:val="24"/>
        </w:rPr>
        <w:t>eljahrvatskoganaroda</w:t>
      </w:r>
      <w:r w:rsidRPr="00EE5EE8">
        <w:rPr>
          <w:rFonts w:ascii="Bookman Old Style" w:hAnsi="Bookman Old Style" w:cs="Times New Roman"/>
          <w:sz w:val="24"/>
          <w:szCs w:val="24"/>
          <w:lang w:val="hr-HR"/>
        </w:rPr>
        <w:t>.</w:t>
      </w:r>
    </w:p>
    <w:p w:rsidR="00CD06DF" w:rsidRPr="00EE5EE8" w:rsidRDefault="0000531B" w:rsidP="0000531B">
      <w:pPr>
        <w:tabs>
          <w:tab w:val="left" w:pos="720"/>
        </w:tabs>
        <w:spacing w:after="0"/>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lastRenderedPageBreak/>
        <w:tab/>
      </w:r>
      <w:r w:rsidR="00CD06DF" w:rsidRPr="00EE5EE8">
        <w:rPr>
          <w:rFonts w:ascii="Bookman Old Style" w:hAnsi="Bookman Old Style" w:cs="Times New Roman"/>
          <w:sz w:val="24"/>
          <w:szCs w:val="24"/>
          <w:lang w:val="hr-HR"/>
        </w:rPr>
        <w:t xml:space="preserve">Njemački general u Zagrebu Glaise von Horstenau pisao je </w:t>
      </w:r>
      <w:r w:rsidR="00AB4B3A" w:rsidRPr="00EE5EE8">
        <w:rPr>
          <w:rFonts w:ascii="Bookman Old Style" w:hAnsi="Bookman Old Style" w:cs="Times New Roman"/>
          <w:sz w:val="24"/>
          <w:szCs w:val="24"/>
          <w:lang w:val="hr-HR"/>
        </w:rPr>
        <w:t>potkraj</w:t>
      </w:r>
      <w:r w:rsidR="00CD06DF" w:rsidRPr="00EE5EE8">
        <w:rPr>
          <w:rFonts w:ascii="Bookman Old Style" w:hAnsi="Bookman Old Style" w:cs="Times New Roman"/>
          <w:sz w:val="24"/>
          <w:szCs w:val="24"/>
          <w:lang w:val="hr-HR"/>
        </w:rPr>
        <w:t xml:space="preserve"> 1941. godine: “Sve se više pokazuje kao nedostatak premalena podrška naroda koju je Pav</w:t>
      </w:r>
      <w:r w:rsidR="00AB4B3A" w:rsidRPr="00EE5EE8">
        <w:rPr>
          <w:rFonts w:ascii="Bookman Old Style" w:hAnsi="Bookman Old Style" w:cs="Times New Roman"/>
          <w:sz w:val="24"/>
          <w:szCs w:val="24"/>
          <w:lang w:val="hr-HR"/>
        </w:rPr>
        <w:t>elić dobio pri osnivanju države</w:t>
      </w:r>
      <w:r w:rsidR="00CD06DF" w:rsidRPr="00EE5EE8">
        <w:rPr>
          <w:rFonts w:ascii="Bookman Old Style" w:hAnsi="Bookman Old Style" w:cs="Times New Roman"/>
          <w:sz w:val="24"/>
          <w:szCs w:val="24"/>
          <w:lang w:val="hr-HR"/>
        </w:rPr>
        <w:t>”</w:t>
      </w:r>
      <w:r w:rsidR="00AB4B3A" w:rsidRPr="00EE5EE8">
        <w:rPr>
          <w:rFonts w:ascii="Bookman Old Style" w:hAnsi="Bookman Old Style" w:cs="Times New Roman"/>
          <w:sz w:val="24"/>
          <w:szCs w:val="24"/>
          <w:lang w:val="hr-HR"/>
        </w:rPr>
        <w:t xml:space="preserve">, pa onda u </w:t>
      </w:r>
      <w:r w:rsidR="00CD06DF" w:rsidRPr="00EE5EE8">
        <w:rPr>
          <w:rFonts w:ascii="Bookman Old Style" w:hAnsi="Bookman Old Style" w:cs="Times New Roman"/>
          <w:sz w:val="24"/>
          <w:szCs w:val="24"/>
          <w:lang w:val="hr-HR"/>
        </w:rPr>
        <w:t>veljači 1943. godine: “Ustaše su istrošeni glasovir iz kojeg se jo</w:t>
      </w:r>
      <w:r w:rsidR="002C1357" w:rsidRPr="00EE5EE8">
        <w:rPr>
          <w:rFonts w:ascii="Bookman Old Style" w:hAnsi="Bookman Old Style" w:cs="Times New Roman"/>
          <w:sz w:val="24"/>
          <w:szCs w:val="24"/>
          <w:lang w:val="hr-HR"/>
        </w:rPr>
        <w:t>š jedva daju izvući puni tonovi</w:t>
      </w:r>
      <w:r w:rsidR="00CD06DF" w:rsidRPr="00EE5EE8">
        <w:rPr>
          <w:rFonts w:ascii="Bookman Old Style" w:hAnsi="Bookman Old Style" w:cs="Times New Roman"/>
          <w:sz w:val="24"/>
          <w:szCs w:val="24"/>
          <w:lang w:val="hr-HR"/>
        </w:rPr>
        <w:t>”</w:t>
      </w:r>
      <w:r w:rsidR="002C1357" w:rsidRPr="00EE5EE8">
        <w:rPr>
          <w:rFonts w:ascii="Bookman Old Style" w:hAnsi="Bookman Old Style" w:cs="Times New Roman"/>
          <w:sz w:val="24"/>
          <w:szCs w:val="24"/>
          <w:lang w:val="hr-HR"/>
        </w:rPr>
        <w:t>.</w:t>
      </w:r>
      <w:r w:rsidRPr="00EE5EE8">
        <w:rPr>
          <w:rFonts w:ascii="Bookman Old Style" w:hAnsi="Bookman Old Style" w:cs="Times New Roman"/>
          <w:sz w:val="24"/>
          <w:szCs w:val="24"/>
          <w:lang w:val="hr-HR"/>
        </w:rPr>
        <w:t xml:space="preserve"> Kako je Pavelić došao na vlast uz pomoć velikih saveznika, tako je o njihovoj volji ovisio i njegov ostanak na vlasti.</w:t>
      </w:r>
    </w:p>
    <w:p w:rsidR="00CD06DF" w:rsidRPr="00EE5EE8" w:rsidRDefault="007E01C5" w:rsidP="00ED47F8">
      <w:pPr>
        <w:spacing w:after="0"/>
        <w:ind w:firstLine="720"/>
        <w:jc w:val="both"/>
        <w:rPr>
          <w:rFonts w:ascii="Bookman Old Style" w:hAnsi="Bookman Old Style" w:cs="Times New Roman"/>
          <w:iCs/>
          <w:sz w:val="24"/>
          <w:szCs w:val="24"/>
          <w:lang w:val="hr-HR"/>
        </w:rPr>
      </w:pPr>
      <w:r w:rsidRPr="00EE5EE8">
        <w:rPr>
          <w:rFonts w:ascii="Bookman Old Style" w:hAnsi="Bookman Old Style" w:cs="Times New Roman"/>
          <w:sz w:val="24"/>
          <w:szCs w:val="24"/>
          <w:lang w:val="hr-HR"/>
        </w:rPr>
        <w:t>S</w:t>
      </w:r>
      <w:r w:rsidR="00CD06DF" w:rsidRPr="00EE5EE8">
        <w:rPr>
          <w:rFonts w:ascii="Bookman Old Style" w:hAnsi="Bookman Old Style" w:cs="Times New Roman"/>
          <w:sz w:val="24"/>
          <w:szCs w:val="24"/>
          <w:lang w:val="hr-HR"/>
        </w:rPr>
        <w:t xml:space="preserve">tanovništvo NDH je u odnosu na razvoj zbivanja bilo oštrije diferencirano negoli u većini drugih zemalja pod okupacijom ili utjecajem nacističke Njemačke: bilo je relativno više domaćih sudionika u zločinu i relativno još više domaćeg otpora zločincima. </w:t>
      </w:r>
      <w:r w:rsidR="004C66C7" w:rsidRPr="00EE5EE8">
        <w:rPr>
          <w:rFonts w:ascii="Bookman Old Style" w:hAnsi="Bookman Old Style" w:cs="Times New Roman"/>
          <w:sz w:val="24"/>
          <w:szCs w:val="24"/>
          <w:lang w:val="hr-HR"/>
        </w:rPr>
        <w:t xml:space="preserve">Veliki pjesnik </w:t>
      </w:r>
      <w:r w:rsidR="00CD06DF" w:rsidRPr="00EE5EE8">
        <w:rPr>
          <w:rFonts w:ascii="Bookman Old Style" w:hAnsi="Bookman Old Style" w:cs="Times New Roman"/>
          <w:sz w:val="24"/>
          <w:szCs w:val="24"/>
          <w:lang w:val="hr-HR"/>
        </w:rPr>
        <w:t xml:space="preserve">Vladimir Nazor </w:t>
      </w:r>
      <w:r w:rsidR="0090561D" w:rsidRPr="00EE5EE8">
        <w:rPr>
          <w:rFonts w:ascii="Bookman Old Style" w:hAnsi="Bookman Old Style" w:cs="Times New Roman"/>
          <w:sz w:val="24"/>
          <w:szCs w:val="24"/>
          <w:lang w:val="hr-HR"/>
        </w:rPr>
        <w:t>(1876-1949</w:t>
      </w:r>
      <w:r w:rsidR="008758B5" w:rsidRPr="00EE5EE8">
        <w:rPr>
          <w:rFonts w:ascii="Bookman Old Style" w:hAnsi="Bookman Old Style" w:cs="Times New Roman"/>
          <w:sz w:val="24"/>
          <w:szCs w:val="24"/>
          <w:lang w:val="hr-HR"/>
        </w:rPr>
        <w:t xml:space="preserve">) </w:t>
      </w:r>
      <w:r w:rsidR="00CD06DF" w:rsidRPr="00EE5EE8">
        <w:rPr>
          <w:rFonts w:ascii="Bookman Old Style" w:hAnsi="Bookman Old Style" w:cs="Times New Roman"/>
          <w:sz w:val="24"/>
          <w:szCs w:val="24"/>
          <w:lang w:val="hr-HR"/>
        </w:rPr>
        <w:t>je u govoru koji je održao</w:t>
      </w:r>
      <w:r w:rsidR="00B510EC" w:rsidRPr="00EE5EE8">
        <w:rPr>
          <w:rFonts w:ascii="Bookman Old Style" w:hAnsi="Bookman Old Style" w:cs="Times New Roman"/>
          <w:sz w:val="24"/>
          <w:szCs w:val="24"/>
          <w:lang w:val="hr-HR"/>
        </w:rPr>
        <w:t xml:space="preserve"> u Glini u veljači 1944. </w:t>
      </w:r>
      <w:r w:rsidR="00CD06DF" w:rsidRPr="00EE5EE8">
        <w:rPr>
          <w:rFonts w:ascii="Bookman Old Style" w:hAnsi="Bookman Old Style" w:cs="Times New Roman"/>
          <w:sz w:val="24"/>
          <w:szCs w:val="24"/>
          <w:lang w:val="hr-HR"/>
        </w:rPr>
        <w:t>na pitanje “zašto sam otišao u partizane?” odgovorio da ga je “potaklo nečovječno proganjanje i istrebljivanje Židova, koji su ljudi kao i mi, a – što je najglavnije – potaklo me zlostavljanje i klanje Srba, koji su nam po krvi braća i s kojima skupa živimo ima već toliko vjekova”.</w:t>
      </w:r>
    </w:p>
    <w:p w:rsidR="003A433A" w:rsidRPr="00EE5EE8" w:rsidRDefault="003A433A" w:rsidP="00ED47F8">
      <w:pPr>
        <w:tabs>
          <w:tab w:val="left" w:pos="720"/>
        </w:tabs>
        <w:spacing w:after="0" w:line="240" w:lineRule="auto"/>
        <w:jc w:val="both"/>
        <w:rPr>
          <w:rFonts w:ascii="Bookman Old Style" w:eastAsia="Times New Roman" w:hAnsi="Bookman Old Style" w:cs="Times New Roman"/>
          <w:sz w:val="24"/>
          <w:szCs w:val="24"/>
          <w:lang w:val="en-GB"/>
        </w:rPr>
      </w:pPr>
      <w:r w:rsidRPr="00EE5EE8">
        <w:rPr>
          <w:rFonts w:ascii="Bookman Old Style" w:eastAsia="Times New Roman" w:hAnsi="Bookman Old Style" w:cs="Times New Roman"/>
          <w:sz w:val="24"/>
          <w:szCs w:val="24"/>
          <w:lang w:val="en-GB"/>
        </w:rPr>
        <w:tab/>
        <w:t xml:space="preserve">Partizanski pozivi na ustanak u prvo su vrijeme isključivo antifašistički i patriotski, protiv strane okupacije i ustaškog režima. Suprotstavljaju se «bratoubilačkom ratu», osuđuju ustaške zločine nad Srbima i četničko osvetništvo i zločine nad Hrvatima i Muslimanima. Svjesni da narod nije bio zadovoljan predratnom Jugoslavijom, komunisti najavljuju i borbu za bolje poslijeratno uređenje zemlje - za demokraciju i međunacionalnu ravnopravnost. Kao ciljevi narodnooslobodilačke borbe (NOB) proglašavaju se "oslobođenje zemlje od tuđinske vlasti i dominacije" i uspostava "nove demokratske Jugoslavije slobodnih i ravnopravnih naroda, u kojoj će na bazi samoopredjeljenja biti izgrađena i slobodna Hrvatska". S tim parolama antifašistički oružani otpor postupno se širi među Hrvatima, pa se opet u Hrvata reafirmira i ideja Jugoslavije. </w:t>
      </w:r>
    </w:p>
    <w:p w:rsidR="006D1645" w:rsidRPr="00EE5EE8" w:rsidRDefault="006D1645" w:rsidP="00ED47F8">
      <w:pPr>
        <w:tabs>
          <w:tab w:val="left" w:pos="720"/>
        </w:tabs>
        <w:spacing w:after="0" w:line="240" w:lineRule="auto"/>
        <w:jc w:val="both"/>
        <w:rPr>
          <w:rFonts w:ascii="Bookman Old Style" w:eastAsia="Times New Roman" w:hAnsi="Bookman Old Style" w:cs="Times New Roman"/>
          <w:sz w:val="24"/>
          <w:szCs w:val="24"/>
          <w:lang w:val="en-GB"/>
        </w:rPr>
      </w:pPr>
      <w:r w:rsidRPr="00EE5EE8">
        <w:rPr>
          <w:rFonts w:ascii="Bookman Old Style" w:hAnsi="Bookman Old Style"/>
          <w:sz w:val="24"/>
          <w:szCs w:val="24"/>
          <w:lang w:val="hr-HR"/>
        </w:rPr>
        <w:tab/>
        <w:t>Hrvatski su partizani u lipnju na novooslobođenom području u Otočcu i sutradan na Plitvicama, u Lici, osnovali Zemaljsko antifašističko vijeće narodnog oslobođenja Hrvatske (ZAVNOH), vrhovno predstavničko tijelo za Hrvatsku. U rezoluciji koju je ZAVNOH donio odlučno se osuđuju „bivši reakcionarni režimi” Kraljevine Jugoslavije i Banovine Hrvatske te se ističe potreba izgradnje nove narodne vlasti u cijeloj Hrvatskoj kao jamstva za novu demokratsku Hrvatsku u okviru nove demokratske Jugoslavije.</w:t>
      </w:r>
      <w:r w:rsidR="00354919" w:rsidRPr="00EE5EE8">
        <w:rPr>
          <w:rFonts w:ascii="Bookman Old Style" w:hAnsi="Bookman Old Style"/>
          <w:sz w:val="24"/>
          <w:szCs w:val="24"/>
          <w:lang w:val="hr-HR"/>
        </w:rPr>
        <w:t xml:space="preserve"> Bio je temeljni dokument na kojem se u narednim godinama izgrađivao položaj Hrvatske u novoj, socijalističkoj Jugoslaviji.</w:t>
      </w:r>
    </w:p>
    <w:p w:rsidR="0090561D" w:rsidRPr="00EE5EE8" w:rsidRDefault="0090561D" w:rsidP="009A5E57">
      <w:pPr>
        <w:tabs>
          <w:tab w:val="left" w:pos="720"/>
        </w:tabs>
        <w:spacing w:after="0" w:line="240" w:lineRule="auto"/>
        <w:jc w:val="both"/>
        <w:rPr>
          <w:rFonts w:ascii="Bookman Old Style" w:hAnsi="Bookman Old Style" w:cs="Times New Roman"/>
          <w:sz w:val="24"/>
          <w:szCs w:val="24"/>
          <w:lang w:val="hr-HR"/>
        </w:rPr>
      </w:pPr>
      <w:r w:rsidRPr="00EE5EE8">
        <w:rPr>
          <w:rFonts w:ascii="Bookman Old Style" w:eastAsia="Times New Roman" w:hAnsi="Bookman Old Style" w:cs="Times New Roman"/>
          <w:sz w:val="24"/>
          <w:szCs w:val="24"/>
          <w:lang w:val="en-GB"/>
        </w:rPr>
        <w:tab/>
      </w:r>
      <w:r w:rsidR="009A5E57" w:rsidRPr="00EE5EE8">
        <w:rPr>
          <w:rFonts w:ascii="Bookman Old Style" w:hAnsi="Bookman Old Style" w:cs="Times New Roman"/>
          <w:sz w:val="24"/>
          <w:szCs w:val="24"/>
          <w:lang w:val="hr-HR"/>
        </w:rPr>
        <w:t xml:space="preserve">Stanje na ratištu neposredno je odražavalo i na promjenu odnosa prema zaraćenim stranama. Godina 1943. jest prijelomna po tome što snage NOVJ-a preuzimaju inicijativu na ratištu, ali još i više po tome što se </w:t>
      </w:r>
      <w:r w:rsidR="00C30CD9" w:rsidRPr="00EE5EE8">
        <w:rPr>
          <w:rFonts w:ascii="Bookman Old Style" w:hAnsi="Bookman Old Style" w:cs="Times New Roman"/>
          <w:sz w:val="24"/>
          <w:szCs w:val="24"/>
          <w:lang w:val="hr-HR"/>
        </w:rPr>
        <w:t>Hrvati</w:t>
      </w:r>
      <w:r w:rsidR="009A5E57" w:rsidRPr="00EE5EE8">
        <w:rPr>
          <w:rFonts w:ascii="Bookman Old Style" w:hAnsi="Bookman Old Style" w:cs="Times New Roman"/>
          <w:sz w:val="24"/>
          <w:szCs w:val="24"/>
          <w:lang w:val="hr-HR"/>
        </w:rPr>
        <w:t xml:space="preserve"> u sve većem broju priklanja</w:t>
      </w:r>
      <w:r w:rsidR="00C30CD9" w:rsidRPr="00EE5EE8">
        <w:rPr>
          <w:rFonts w:ascii="Bookman Old Style" w:hAnsi="Bookman Old Style" w:cs="Times New Roman"/>
          <w:sz w:val="24"/>
          <w:szCs w:val="24"/>
          <w:lang w:val="hr-HR"/>
        </w:rPr>
        <w:t>ju</w:t>
      </w:r>
      <w:r w:rsidR="009A5E57" w:rsidRPr="00EE5EE8">
        <w:rPr>
          <w:rFonts w:ascii="Bookman Old Style" w:hAnsi="Bookman Old Style" w:cs="Times New Roman"/>
          <w:sz w:val="24"/>
          <w:szCs w:val="24"/>
          <w:lang w:val="hr-HR"/>
        </w:rPr>
        <w:t xml:space="preserve"> partizanskoj strani. </w:t>
      </w:r>
      <w:r w:rsidR="00354919" w:rsidRPr="00EE5EE8">
        <w:rPr>
          <w:rFonts w:ascii="Bookman Old Style" w:hAnsi="Bookman Old Style" w:cs="Times New Roman"/>
          <w:sz w:val="24"/>
          <w:szCs w:val="24"/>
          <w:lang w:val="hr-HR"/>
        </w:rPr>
        <w:t xml:space="preserve">Iako nema izvora koji bi o tome mogli izravno svjedočili, nema dvojbe da je u to vrijeme, pogotovo od jeseni te godine, većina Hrvata podržavala </w:t>
      </w:r>
      <w:r w:rsidR="00354919" w:rsidRPr="00EE5EE8">
        <w:rPr>
          <w:rFonts w:ascii="Bookman Old Style" w:hAnsi="Bookman Old Style" w:cs="Times New Roman"/>
          <w:sz w:val="24"/>
          <w:szCs w:val="24"/>
          <w:lang w:val="hr-HR"/>
        </w:rPr>
        <w:lastRenderedPageBreak/>
        <w:t xml:space="preserve">antifašističku, partizansku stranu i aktivno ju pomagali. No o tom fenomenu neizravno </w:t>
      </w:r>
      <w:r w:rsidR="009A5E57" w:rsidRPr="00EE5EE8">
        <w:rPr>
          <w:rFonts w:ascii="Bookman Old Style" w:hAnsi="Bookman Old Style" w:cs="Times New Roman"/>
          <w:sz w:val="24"/>
          <w:szCs w:val="24"/>
          <w:lang w:val="hr-HR"/>
        </w:rPr>
        <w:t xml:space="preserve">svjedoče </w:t>
      </w:r>
      <w:r w:rsidR="00354919" w:rsidRPr="00EE5EE8">
        <w:rPr>
          <w:rFonts w:ascii="Bookman Old Style" w:hAnsi="Bookman Old Style" w:cs="Times New Roman"/>
          <w:sz w:val="24"/>
          <w:szCs w:val="24"/>
          <w:lang w:val="hr-HR"/>
        </w:rPr>
        <w:t xml:space="preserve">mnogi podaci </w:t>
      </w:r>
      <w:r w:rsidR="009A5E57" w:rsidRPr="00EE5EE8">
        <w:rPr>
          <w:rFonts w:ascii="Bookman Old Style" w:hAnsi="Bookman Old Style" w:cs="Times New Roman"/>
          <w:sz w:val="24"/>
          <w:szCs w:val="24"/>
          <w:lang w:val="hr-HR"/>
        </w:rPr>
        <w:t>u čiju objektivnost ne bi trebalo sumnjati: primjerice,</w:t>
      </w:r>
      <w:r w:rsidR="009A5E57" w:rsidRPr="00EE5EE8">
        <w:rPr>
          <w:rFonts w:ascii="Bookman Old Style" w:eastAsia="Times New Roman" w:hAnsi="Bookman Old Style" w:cs="Times New Roman"/>
          <w:sz w:val="24"/>
          <w:szCs w:val="24"/>
          <w:lang w:val="en-GB"/>
        </w:rPr>
        <w:t xml:space="preserve"> njemačka </w:t>
      </w:r>
      <w:r w:rsidR="009A5E57" w:rsidRPr="00EE5EE8">
        <w:rPr>
          <w:rFonts w:ascii="Bookman Old Style" w:hAnsi="Bookman Old Style" w:cs="Times New Roman"/>
          <w:sz w:val="24"/>
          <w:szCs w:val="24"/>
          <w:lang w:val="hr-HR"/>
        </w:rPr>
        <w:t>komanda Jugoistoka u kolovozu 1943. u izvještaju Vrhovnoj komandi o vojnopolitičkoj situaciji na teritoriju NDH: „Politička situacija u zemlji i dalje se pogoršava. Vlasti NDH izgubile su sve pristalice, čak i kod dijelova hrvatskog naroda… Vojsk</w:t>
      </w:r>
      <w:r w:rsidR="00C30CD9" w:rsidRPr="00EE5EE8">
        <w:rPr>
          <w:rFonts w:ascii="Bookman Old Style" w:hAnsi="Bookman Old Style" w:cs="Times New Roman"/>
          <w:sz w:val="24"/>
          <w:szCs w:val="24"/>
          <w:lang w:val="hr-HR"/>
        </w:rPr>
        <w:t>a NDH otpada kao oslonac države</w:t>
      </w:r>
      <w:r w:rsidR="009A5E57" w:rsidRPr="00EE5EE8">
        <w:rPr>
          <w:rFonts w:ascii="Bookman Old Style" w:hAnsi="Bookman Old Style" w:cs="Times New Roman"/>
          <w:sz w:val="24"/>
          <w:szCs w:val="24"/>
          <w:lang w:val="hr-HR"/>
        </w:rPr>
        <w:t>”.</w:t>
      </w:r>
    </w:p>
    <w:p w:rsidR="009A5E57" w:rsidRPr="00EE5EE8" w:rsidRDefault="009A5E57" w:rsidP="009A5E57">
      <w:pPr>
        <w:tabs>
          <w:tab w:val="left" w:pos="0"/>
        </w:tabs>
        <w:spacing w:after="0"/>
        <w:ind w:hanging="1440"/>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ab/>
      </w:r>
      <w:r w:rsidRPr="00EE5EE8">
        <w:rPr>
          <w:rFonts w:ascii="Bookman Old Style" w:hAnsi="Bookman Old Style" w:cs="Times New Roman"/>
          <w:sz w:val="24"/>
          <w:szCs w:val="24"/>
          <w:lang w:val="hr-HR"/>
        </w:rPr>
        <w:tab/>
        <w:t>Ustaše su zahvaljujući nacističko</w:t>
      </w:r>
      <w:r w:rsidR="00C30CD9" w:rsidRPr="00EE5EE8">
        <w:rPr>
          <w:rFonts w:ascii="Bookman Old Style" w:hAnsi="Bookman Old Style" w:cs="Times New Roman"/>
          <w:sz w:val="24"/>
          <w:szCs w:val="24"/>
          <w:lang w:val="hr-HR"/>
        </w:rPr>
        <w:t>j vojnoj sili</w:t>
      </w:r>
      <w:r w:rsidRPr="00EE5EE8">
        <w:rPr>
          <w:rFonts w:ascii="Bookman Old Style" w:hAnsi="Bookman Old Style" w:cs="Times New Roman"/>
          <w:sz w:val="24"/>
          <w:szCs w:val="24"/>
          <w:lang w:val="hr-HR"/>
        </w:rPr>
        <w:t xml:space="preserve"> potkraj rujna 1943. ušli u Split, ali je Obavještajna služba Ravnateljstva za oslobođene krajeve iz Splita dva mjeseca kasnije izvijestila Zagreb kako je „zbog iznimnih prilika u Dalmaciji sada nepogodno tlo za direktno razvijanje ustaškog pokreta. Nažalost neprijateljska promičba uspjela je politički zatrovati ogromnu većinu pučanstva i probuditi u njemu mržnju pro</w:t>
      </w:r>
      <w:r w:rsidR="002C1357" w:rsidRPr="00EE5EE8">
        <w:rPr>
          <w:rFonts w:ascii="Bookman Old Style" w:hAnsi="Bookman Old Style" w:cs="Times New Roman"/>
          <w:sz w:val="24"/>
          <w:szCs w:val="24"/>
          <w:lang w:val="hr-HR"/>
        </w:rPr>
        <w:t>tiv ustaštva i ustaškog pokreta</w:t>
      </w:r>
      <w:r w:rsidRPr="00EE5EE8">
        <w:rPr>
          <w:rFonts w:ascii="Bookman Old Style" w:hAnsi="Bookman Old Style" w:cs="Times New Roman"/>
          <w:sz w:val="24"/>
          <w:szCs w:val="24"/>
          <w:lang w:val="hr-HR"/>
        </w:rPr>
        <w:t>“</w:t>
      </w:r>
      <w:r w:rsidR="002C1357" w:rsidRPr="00EE5EE8">
        <w:rPr>
          <w:rFonts w:ascii="Bookman Old Style" w:hAnsi="Bookman Old Style" w:cs="Times New Roman"/>
          <w:sz w:val="24"/>
          <w:szCs w:val="24"/>
          <w:lang w:val="hr-HR"/>
        </w:rPr>
        <w:t>.</w:t>
      </w:r>
    </w:p>
    <w:p w:rsidR="00CD06DF" w:rsidRPr="00EE5EE8" w:rsidRDefault="009A5E57" w:rsidP="009A5E57">
      <w:pPr>
        <w:tabs>
          <w:tab w:val="left" w:pos="0"/>
        </w:tabs>
        <w:spacing w:after="0"/>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ab/>
      </w:r>
      <w:r w:rsidR="00EB38ED" w:rsidRPr="00EE5EE8">
        <w:rPr>
          <w:rFonts w:ascii="Bookman Old Style" w:hAnsi="Bookman Old Style" w:cs="Times New Roman"/>
          <w:sz w:val="24"/>
          <w:szCs w:val="24"/>
          <w:lang w:val="hr-HR"/>
        </w:rPr>
        <w:t xml:space="preserve">Nakon konačnog oslobođenja nove su vlasti </w:t>
      </w:r>
      <w:r w:rsidR="00CD06DF" w:rsidRPr="00EE5EE8">
        <w:rPr>
          <w:rFonts w:ascii="Bookman Old Style" w:hAnsi="Bookman Old Style" w:cs="Times New Roman"/>
          <w:sz w:val="24"/>
          <w:szCs w:val="24"/>
          <w:lang w:val="hr-HR"/>
        </w:rPr>
        <w:t>u Jugoslaviji, pa i u Hrvatskoj, užival</w:t>
      </w:r>
      <w:r w:rsidR="00315531" w:rsidRPr="00EE5EE8">
        <w:rPr>
          <w:rFonts w:ascii="Bookman Old Style" w:hAnsi="Bookman Old Style" w:cs="Times New Roman"/>
          <w:sz w:val="24"/>
          <w:szCs w:val="24"/>
          <w:lang w:val="hr-HR"/>
        </w:rPr>
        <w:t xml:space="preserve">e </w:t>
      </w:r>
      <w:r w:rsidR="005231FC" w:rsidRPr="00EE5EE8">
        <w:rPr>
          <w:rFonts w:ascii="Bookman Old Style" w:hAnsi="Bookman Old Style" w:cs="Times New Roman"/>
          <w:sz w:val="24"/>
          <w:szCs w:val="24"/>
          <w:lang w:val="hr-HR"/>
        </w:rPr>
        <w:t xml:space="preserve">veću popularnost </w:t>
      </w:r>
      <w:r w:rsidR="00CD06DF" w:rsidRPr="00EE5EE8">
        <w:rPr>
          <w:rFonts w:ascii="Bookman Old Style" w:hAnsi="Bookman Old Style" w:cs="Times New Roman"/>
          <w:sz w:val="24"/>
          <w:szCs w:val="24"/>
          <w:lang w:val="hr-HR"/>
        </w:rPr>
        <w:t>nego</w:t>
      </w:r>
      <w:r w:rsidR="00315531" w:rsidRPr="00EE5EE8">
        <w:rPr>
          <w:rFonts w:ascii="Bookman Old Style" w:hAnsi="Bookman Old Style" w:cs="Times New Roman"/>
          <w:sz w:val="24"/>
          <w:szCs w:val="24"/>
          <w:lang w:val="hr-HR"/>
        </w:rPr>
        <w:t xml:space="preserve">lii </w:t>
      </w:r>
      <w:r w:rsidR="00CD06DF" w:rsidRPr="00EE5EE8">
        <w:rPr>
          <w:rFonts w:ascii="Bookman Old Style" w:hAnsi="Bookman Old Style" w:cs="Times New Roman"/>
          <w:sz w:val="24"/>
          <w:szCs w:val="24"/>
          <w:lang w:val="hr-HR"/>
        </w:rPr>
        <w:t xml:space="preserve">u </w:t>
      </w:r>
      <w:r w:rsidR="00315531" w:rsidRPr="00EE5EE8">
        <w:rPr>
          <w:rFonts w:ascii="Bookman Old Style" w:hAnsi="Bookman Old Style" w:cs="Times New Roman"/>
          <w:sz w:val="24"/>
          <w:szCs w:val="24"/>
          <w:lang w:val="hr-HR"/>
        </w:rPr>
        <w:t>jednoj drug</w:t>
      </w:r>
      <w:r w:rsidR="00CD06DF" w:rsidRPr="00EE5EE8">
        <w:rPr>
          <w:rFonts w:ascii="Bookman Old Style" w:hAnsi="Bookman Old Style" w:cs="Times New Roman"/>
          <w:sz w:val="24"/>
          <w:szCs w:val="24"/>
          <w:lang w:val="hr-HR"/>
        </w:rPr>
        <w:t>oj istočnoeuropskoj zemlji. Komuniste su mnogi držali zaslužnima za dokončanje rata i prekid međunacionalnog ubijanja. Osim toga, pozivanje na ravnopravnost i jednakost u siromašnoj zemlji morali su naići na odobravanje. Propagandistički slogani i mobilizatorske pjesme (poput pjesme „Padaj silo i nepra</w:t>
      </w:r>
      <w:r w:rsidR="00C30CD9" w:rsidRPr="00EE5EE8">
        <w:rPr>
          <w:rFonts w:ascii="Bookman Old Style" w:hAnsi="Bookman Old Style" w:cs="Times New Roman"/>
          <w:sz w:val="24"/>
          <w:szCs w:val="24"/>
          <w:lang w:val="hr-HR"/>
        </w:rPr>
        <w:t>vdo… svanuo je i naš dan“) imali</w:t>
      </w:r>
      <w:r w:rsidR="00CD06DF" w:rsidRPr="00EE5EE8">
        <w:rPr>
          <w:rFonts w:ascii="Bookman Old Style" w:hAnsi="Bookman Old Style" w:cs="Times New Roman"/>
          <w:sz w:val="24"/>
          <w:szCs w:val="24"/>
          <w:lang w:val="hr-HR"/>
        </w:rPr>
        <w:t xml:space="preserve"> su značajan efekt. U sljedećim godinama i desetljećima režim će i dalje uživati relativno veliku potporu u širokim narodnim slojevima, prvenstveno zbog izgradnje državnog socijalizma koji je donio forsiranu industrijalizaciju, masovno školovanje te zdravstvenu i socijalnu zaštitu. </w:t>
      </w:r>
    </w:p>
    <w:p w:rsidR="00C30CD9" w:rsidRPr="00EE5EE8" w:rsidRDefault="00C30CD9" w:rsidP="00C30CD9">
      <w:pPr>
        <w:spacing w:after="0" w:line="240" w:lineRule="auto"/>
        <w:ind w:firstLine="720"/>
        <w:jc w:val="both"/>
        <w:rPr>
          <w:rFonts w:ascii="Bookman Old Style" w:eastAsia="Times New Roman" w:hAnsi="Bookman Old Style" w:cs="Times New Roman"/>
          <w:sz w:val="24"/>
          <w:szCs w:val="24"/>
          <w:lang w:val="hr-HR"/>
        </w:rPr>
      </w:pPr>
      <w:r w:rsidRPr="00EE5EE8">
        <w:rPr>
          <w:rFonts w:ascii="Bookman Old Style" w:eastAsia="Times New Roman" w:hAnsi="Bookman Old Style" w:cs="Times New Roman"/>
          <w:sz w:val="24"/>
          <w:szCs w:val="24"/>
          <w:lang w:val="hr-HR"/>
        </w:rPr>
        <w:t>Na podršku režimu u Hrvatskoj i među Hrvatima utjecalo je i priključenje Zadra i nekih otoka, Istre i dijelova Hrvatskog primorja Jugoslaviji odnosno Hrvatskoj, čime je izliječena dugogodišnja frustracija.</w:t>
      </w:r>
    </w:p>
    <w:p w:rsidR="00CD06DF" w:rsidRPr="00EE5EE8" w:rsidRDefault="00CD06DF" w:rsidP="00ED47F8">
      <w:pPr>
        <w:spacing w:after="0"/>
        <w:ind w:firstLine="720"/>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Pa ipak, ispod dotjerane maske izgradnje novoga i zadovoljnoga društva bilo je dosta onih koji su bili krajnje nezadovoljni</w:t>
      </w:r>
      <w:r w:rsidR="00B00C6D" w:rsidRPr="00EE5EE8">
        <w:rPr>
          <w:rFonts w:ascii="Bookman Old Style" w:hAnsi="Bookman Old Style" w:cs="Times New Roman"/>
          <w:sz w:val="24"/>
          <w:szCs w:val="24"/>
          <w:lang w:val="hr-HR"/>
        </w:rPr>
        <w:t>. Mnogo je bilo i onih</w:t>
      </w:r>
      <w:r w:rsidRPr="00EE5EE8">
        <w:rPr>
          <w:rFonts w:ascii="Bookman Old Style" w:hAnsi="Bookman Old Style" w:cs="Times New Roman"/>
          <w:sz w:val="24"/>
          <w:szCs w:val="24"/>
          <w:lang w:val="hr-HR"/>
        </w:rPr>
        <w:t xml:space="preserve"> koji su izgubili nekoga svoga u </w:t>
      </w:r>
      <w:r w:rsidR="00B00C6D" w:rsidRPr="00EE5EE8">
        <w:rPr>
          <w:rFonts w:ascii="Bookman Old Style" w:hAnsi="Bookman Old Style" w:cs="Times New Roman"/>
          <w:sz w:val="24"/>
          <w:szCs w:val="24"/>
          <w:lang w:val="hr-HR"/>
        </w:rPr>
        <w:t>„obračunu s narodnim neprijateljem“, a da smrt nisu zaslužili</w:t>
      </w:r>
      <w:r w:rsidRPr="00EE5EE8">
        <w:rPr>
          <w:rFonts w:ascii="Bookman Old Style" w:hAnsi="Bookman Old Style" w:cs="Times New Roman"/>
          <w:sz w:val="24"/>
          <w:szCs w:val="24"/>
          <w:lang w:val="hr-HR"/>
        </w:rPr>
        <w:t xml:space="preserve">. I „kredit“ koji su vlasti imale u dijelu naroda dosta se brzo trošio. Već u ljeto 1945. godine, kada se mnogi nevini, pohvatani u masovnim hapšenjima na kraju rata, ponajprije civili i domobrani, nisu vratili kućama. Zatim se, već od 1946. godine, otkada je provođena široka nacionalizacija kojom je u privatnom vlasništvu ostala samo sitna obrtnička i trgovačka djelatnost javlja nezadovoljstvo pa se i odnos prema vlasti mijenja. </w:t>
      </w:r>
    </w:p>
    <w:p w:rsidR="00CD06DF" w:rsidRPr="00EE5EE8" w:rsidRDefault="00CD06DF" w:rsidP="00ED47F8">
      <w:pPr>
        <w:spacing w:after="0"/>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ab/>
        <w:t xml:space="preserve">U dijelu stanovništva ipak se i dalje održavala nada da će doći do poboljšanja gospodarskog i društvenog stanja. Kako nije bilo slobodnih </w:t>
      </w:r>
      <w:r w:rsidRPr="00EE5EE8">
        <w:rPr>
          <w:rFonts w:ascii="Bookman Old Style" w:hAnsi="Bookman Old Style" w:cs="Times New Roman"/>
          <w:sz w:val="24"/>
          <w:szCs w:val="24"/>
          <w:lang w:val="hr-HR"/>
        </w:rPr>
        <w:lastRenderedPageBreak/>
        <w:t xml:space="preserve">izbora ni ikakva drugoga slobodnog načina izražavanja političkog raspoloženja, nemoguće je pouzdano utvrditi koliki je oslonac režim realno imao u narodu i kojom ga je brzinom gubio, a možda nekim potezima od vremena do vremena i stjecao. U Hrvatskoj je u tom pogledu važan bio nacionalni faktor, jer je, usprkos političkim parolama o ravnopravnosti republika, bilo očigledno da je uspostavljen novi centralizam. </w:t>
      </w:r>
    </w:p>
    <w:p w:rsidR="006C4631" w:rsidRPr="00EE5EE8" w:rsidRDefault="001656E6" w:rsidP="006C4631">
      <w:pPr>
        <w:autoSpaceDE w:val="0"/>
        <w:autoSpaceDN w:val="0"/>
        <w:adjustRightInd w:val="0"/>
        <w:spacing w:after="0" w:line="253" w:lineRule="atLeast"/>
        <w:ind w:firstLine="720"/>
        <w:jc w:val="both"/>
        <w:textAlignment w:val="baseline"/>
        <w:rPr>
          <w:rFonts w:ascii="Bookman Old Style" w:hAnsi="Bookman Old Style" w:cs="Times New Roman"/>
          <w:noProof/>
          <w:sz w:val="24"/>
          <w:szCs w:val="24"/>
        </w:rPr>
      </w:pPr>
      <w:r w:rsidRPr="00EE5EE8">
        <w:rPr>
          <w:rFonts w:ascii="Bookman Old Style" w:hAnsi="Bookman Old Style" w:cs="Times New Roman"/>
          <w:sz w:val="24"/>
          <w:szCs w:val="24"/>
        </w:rPr>
        <w:t xml:space="preserve">Hrvatska je postala jedna od šest republika savezne države koja je </w:t>
      </w:r>
      <w:r w:rsidR="004164CB" w:rsidRPr="00EE5EE8">
        <w:rPr>
          <w:rFonts w:ascii="Bookman Old Style" w:hAnsi="Bookman Old Style" w:cs="Times New Roman"/>
          <w:sz w:val="24"/>
          <w:szCs w:val="24"/>
          <w:lang w:val="hr-HR"/>
        </w:rPr>
        <w:t>svojom politikom i svojim nadnacionalnim ideologijama (bratstvo-jedinstvo, socijalistički internacionalizam) poticala jugoslavenski patriotizam, ali je to pokušavala balansirati promovirajući nacionalne identitete i interese pojedinih naroda (i narodnosti). Smatralo se da se</w:t>
      </w:r>
      <w:r w:rsidR="00715FE8" w:rsidRPr="00EE5EE8">
        <w:rPr>
          <w:rFonts w:ascii="Bookman Old Style" w:hAnsi="Bookman Old Style" w:cs="Times New Roman"/>
          <w:noProof/>
          <w:sz w:val="24"/>
          <w:szCs w:val="24"/>
        </w:rPr>
        <w:t xml:space="preserve"> nacionalna forma</w:t>
      </w:r>
      <w:r w:rsidR="004164CB" w:rsidRPr="00EE5EE8">
        <w:rPr>
          <w:rFonts w:ascii="Bookman Old Style" w:hAnsi="Bookman Old Style" w:cs="Times New Roman"/>
          <w:noProof/>
          <w:sz w:val="24"/>
          <w:szCs w:val="24"/>
        </w:rPr>
        <w:t xml:space="preserve"> strogo poštuje</w:t>
      </w:r>
      <w:r w:rsidR="00715FE8" w:rsidRPr="00EE5EE8">
        <w:rPr>
          <w:rFonts w:ascii="Bookman Old Style" w:hAnsi="Bookman Old Style" w:cs="Times New Roman"/>
          <w:noProof/>
          <w:sz w:val="24"/>
          <w:szCs w:val="24"/>
        </w:rPr>
        <w:t xml:space="preserve">, </w:t>
      </w:r>
      <w:r w:rsidR="004164CB" w:rsidRPr="00EE5EE8">
        <w:rPr>
          <w:rFonts w:ascii="Bookman Old Style" w:hAnsi="Bookman Old Style" w:cs="Times New Roman"/>
          <w:noProof/>
          <w:sz w:val="24"/>
          <w:szCs w:val="24"/>
        </w:rPr>
        <w:t>prvenstveno uspostavom federativnog</w:t>
      </w:r>
      <w:r w:rsidR="00715FE8" w:rsidRPr="00EE5EE8">
        <w:rPr>
          <w:rFonts w:ascii="Bookman Old Style" w:hAnsi="Bookman Old Style" w:cs="Times New Roman"/>
          <w:noProof/>
          <w:sz w:val="24"/>
          <w:szCs w:val="24"/>
        </w:rPr>
        <w:t xml:space="preserve"> uređenj</w:t>
      </w:r>
      <w:r w:rsidR="004164CB" w:rsidRPr="00EE5EE8">
        <w:rPr>
          <w:rFonts w:ascii="Bookman Old Style" w:hAnsi="Bookman Old Style" w:cs="Times New Roman"/>
          <w:noProof/>
          <w:sz w:val="24"/>
          <w:szCs w:val="24"/>
        </w:rPr>
        <w:t xml:space="preserve">a. No, u </w:t>
      </w:r>
      <w:r w:rsidR="00483DC6" w:rsidRPr="00EE5EE8">
        <w:rPr>
          <w:rFonts w:ascii="Bookman Old Style" w:hAnsi="Bookman Old Style" w:cs="Times New Roman"/>
          <w:noProof/>
          <w:sz w:val="24"/>
          <w:szCs w:val="24"/>
        </w:rPr>
        <w:t>iskazivanju te nacionalne forme ni</w:t>
      </w:r>
      <w:r w:rsidR="004164CB" w:rsidRPr="00EE5EE8">
        <w:rPr>
          <w:rFonts w:ascii="Bookman Old Style" w:hAnsi="Bookman Old Style" w:cs="Times New Roman"/>
          <w:noProof/>
          <w:sz w:val="24"/>
          <w:szCs w:val="24"/>
        </w:rPr>
        <w:t xml:space="preserve">je bilo </w:t>
      </w:r>
      <w:r w:rsidR="00715FE8" w:rsidRPr="00EE5EE8">
        <w:rPr>
          <w:rFonts w:ascii="Bookman Old Style" w:hAnsi="Bookman Old Style" w:cs="Times New Roman"/>
          <w:noProof/>
          <w:sz w:val="24"/>
          <w:szCs w:val="24"/>
        </w:rPr>
        <w:t>nekih od tradicionalnih sadržaja</w:t>
      </w:r>
      <w:r w:rsidR="00715FE8" w:rsidRPr="00EE5EE8">
        <w:rPr>
          <w:rFonts w:ascii="Bookman Old Style" w:hAnsi="Bookman Old Style" w:cs="Times New Roman"/>
          <w:noProof/>
          <w:spacing w:val="-2"/>
          <w:sz w:val="24"/>
          <w:szCs w:val="24"/>
        </w:rPr>
        <w:t>. „Kanon hrvatske narodne</w:t>
      </w:r>
      <w:r w:rsidR="00715FE8" w:rsidRPr="00EE5EE8">
        <w:rPr>
          <w:rFonts w:ascii="Bookman Old Style" w:hAnsi="Bookman Old Style" w:cs="Times New Roman"/>
          <w:noProof/>
          <w:sz w:val="24"/>
          <w:szCs w:val="24"/>
        </w:rPr>
        <w:t xml:space="preserve"> kulture, konstruiran u vrijeme obi</w:t>
      </w:r>
      <w:r w:rsidR="00715FE8" w:rsidRPr="00EE5EE8">
        <w:rPr>
          <w:rFonts w:ascii="Bookman Old Style" w:hAnsi="Bookman Old Style" w:cs="Times New Roman"/>
          <w:noProof/>
          <w:spacing w:val="-2"/>
          <w:sz w:val="24"/>
          <w:szCs w:val="24"/>
        </w:rPr>
        <w:t>lježeno kulturnom politikom HSS-a,</w:t>
      </w:r>
      <w:r w:rsidR="00715FE8" w:rsidRPr="00EE5EE8">
        <w:rPr>
          <w:rFonts w:ascii="Bookman Old Style" w:hAnsi="Bookman Old Style" w:cs="Times New Roman"/>
          <w:noProof/>
          <w:sz w:val="24"/>
          <w:szCs w:val="24"/>
        </w:rPr>
        <w:t xml:space="preserve"> gotovo se nedirnut održao, pored ostalog, u predstavljanju hrvatskog folklora na sceni tijekom svih godina socijalističke Jugoslavije. U stvarnom životu i u svakodnevici, potiskivana procesima modernizacije, ali i politikom dekristijanizacije i pritisaka na seljake, narodna se kultura povlačila. Ipak, pročišćena, uobličena u kanon, realnoj politici činili se najmanje opa</w:t>
      </w:r>
      <w:r w:rsidR="00483DC6" w:rsidRPr="00EE5EE8">
        <w:rPr>
          <w:rFonts w:ascii="Bookman Old Style" w:hAnsi="Bookman Old Style" w:cs="Times New Roman"/>
          <w:noProof/>
          <w:sz w:val="24"/>
          <w:szCs w:val="24"/>
        </w:rPr>
        <w:t>snim izrazom nacionalne kulture</w:t>
      </w:r>
      <w:r w:rsidR="00715FE8" w:rsidRPr="00EE5EE8">
        <w:rPr>
          <w:rFonts w:ascii="Bookman Old Style" w:hAnsi="Bookman Old Style" w:cs="Times New Roman"/>
          <w:noProof/>
          <w:sz w:val="24"/>
          <w:szCs w:val="24"/>
        </w:rPr>
        <w:t>”</w:t>
      </w:r>
      <w:r w:rsidR="00483DC6" w:rsidRPr="00EE5EE8">
        <w:rPr>
          <w:rFonts w:ascii="Bookman Old Style" w:hAnsi="Bookman Old Style" w:cs="Times New Roman"/>
          <w:noProof/>
          <w:sz w:val="24"/>
          <w:szCs w:val="24"/>
        </w:rPr>
        <w:t>.</w:t>
      </w:r>
    </w:p>
    <w:p w:rsidR="00715FE8" w:rsidRPr="00EE5EE8" w:rsidRDefault="00715FE8" w:rsidP="006C4631">
      <w:pPr>
        <w:autoSpaceDE w:val="0"/>
        <w:autoSpaceDN w:val="0"/>
        <w:adjustRightInd w:val="0"/>
        <w:spacing w:after="0" w:line="253" w:lineRule="atLeast"/>
        <w:ind w:firstLine="720"/>
        <w:jc w:val="both"/>
        <w:textAlignment w:val="baseline"/>
        <w:rPr>
          <w:rFonts w:ascii="Bookman Old Style" w:hAnsi="Bookman Old Style" w:cs="Times New Roman"/>
          <w:noProof/>
          <w:sz w:val="24"/>
          <w:szCs w:val="24"/>
          <w:vertAlign w:val="superscript"/>
        </w:rPr>
      </w:pPr>
      <w:r w:rsidRPr="00EE5EE8">
        <w:rPr>
          <w:rFonts w:ascii="Bookman Old Style" w:hAnsi="Bookman Old Style" w:cs="Times New Roman"/>
          <w:noProof/>
          <w:sz w:val="24"/>
          <w:szCs w:val="24"/>
        </w:rPr>
        <w:t>Na polju</w:t>
      </w:r>
      <w:r w:rsidR="00CB429C" w:rsidRPr="00EE5EE8">
        <w:rPr>
          <w:rFonts w:ascii="Bookman Old Style" w:hAnsi="Bookman Old Style" w:cs="Times New Roman"/>
          <w:noProof/>
          <w:sz w:val="24"/>
          <w:szCs w:val="24"/>
        </w:rPr>
        <w:t xml:space="preserve"> povijesne memorije u Hrvatskoj je </w:t>
      </w:r>
      <w:r w:rsidRPr="00EE5EE8">
        <w:rPr>
          <w:rFonts w:ascii="Bookman Old Style" w:hAnsi="Bookman Old Style" w:cs="Times New Roman"/>
          <w:noProof/>
          <w:sz w:val="24"/>
          <w:szCs w:val="24"/>
        </w:rPr>
        <w:t xml:space="preserve">na udaru bio ban Josip Jelačić (dijelom i porodica Zrinskih). Kako je Jelačić bio ocrnjen kao </w:t>
      </w:r>
      <w:r w:rsidRPr="00EE5EE8">
        <w:rPr>
          <w:rFonts w:ascii="Bookman Old Style" w:hAnsi="Bookman Old Style" w:cs="Times New Roman"/>
          <w:noProof/>
          <w:spacing w:val="-2"/>
          <w:sz w:val="24"/>
          <w:szCs w:val="24"/>
        </w:rPr>
        <w:t xml:space="preserve">„neprijatelj radničke klase” (jer je, prema mišljenju samoga Karla </w:t>
      </w:r>
      <w:r w:rsidR="00B00C6D" w:rsidRPr="00EE5EE8">
        <w:rPr>
          <w:rFonts w:ascii="Bookman Old Style" w:hAnsi="Bookman Old Style" w:cs="Times New Roman"/>
          <w:noProof/>
          <w:spacing w:val="-2"/>
          <w:sz w:val="24"/>
          <w:szCs w:val="24"/>
        </w:rPr>
        <w:t xml:space="preserve">Marxa, 1848. </w:t>
      </w:r>
      <w:r w:rsidRPr="00EE5EE8">
        <w:rPr>
          <w:rFonts w:ascii="Bookman Old Style" w:hAnsi="Bookman Old Style" w:cs="Times New Roman"/>
          <w:noProof/>
          <w:spacing w:val="-2"/>
          <w:sz w:val="24"/>
          <w:szCs w:val="24"/>
        </w:rPr>
        <w:t>gušio naprednu mađarsku revolu</w:t>
      </w:r>
      <w:r w:rsidR="00E415D4" w:rsidRPr="00EE5EE8">
        <w:rPr>
          <w:rFonts w:ascii="Bookman Old Style" w:hAnsi="Bookman Old Style" w:cs="Times New Roman"/>
          <w:noProof/>
          <w:spacing w:val="-2"/>
          <w:sz w:val="24"/>
          <w:szCs w:val="24"/>
        </w:rPr>
        <w:t>ciju), u Zagrebu je 1947.</w:t>
      </w:r>
      <w:r w:rsidRPr="00EE5EE8">
        <w:rPr>
          <w:rFonts w:ascii="Bookman Old Style" w:hAnsi="Bookman Old Style" w:cs="Times New Roman"/>
          <w:noProof/>
          <w:spacing w:val="-2"/>
          <w:sz w:val="24"/>
          <w:szCs w:val="24"/>
        </w:rPr>
        <w:t xml:space="preserve"> uklonjen njegov spomenik, a ulice i trgovi nazvani po njemu dobili su, diljem Hrvatske, druga imena. Ime Ante Starčevića i njegova pravaška ideologija, te Stjepan Radić i njegove općečovječanske pravice, bili su dopušteni (bolje rečeno – trpljeni), više drugi, nego prvi, ali su u javnost stizali u strogo „doziranim” količinama. U takvoj atmosferi posve je logična izjava </w:t>
      </w:r>
      <w:r w:rsidR="006C4631" w:rsidRPr="00EE5EE8">
        <w:rPr>
          <w:rFonts w:ascii="Bookman Old Style" w:hAnsi="Bookman Old Style" w:cs="Times New Roman"/>
          <w:noProof/>
          <w:spacing w:val="-2"/>
          <w:sz w:val="24"/>
          <w:szCs w:val="24"/>
        </w:rPr>
        <w:t xml:space="preserve">poznatog pjevača </w:t>
      </w:r>
      <w:r w:rsidRPr="00EE5EE8">
        <w:rPr>
          <w:rFonts w:ascii="Bookman Old Style" w:hAnsi="Bookman Old Style" w:cs="Times New Roman"/>
          <w:noProof/>
          <w:spacing w:val="-2"/>
          <w:sz w:val="24"/>
          <w:szCs w:val="24"/>
        </w:rPr>
        <w:t>Vice Vukova (1936-2008) koji</w:t>
      </w:r>
      <w:r w:rsidR="006C4631" w:rsidRPr="00EE5EE8">
        <w:rPr>
          <w:rFonts w:ascii="Bookman Old Style" w:hAnsi="Bookman Old Style" w:cs="Times New Roman"/>
          <w:noProof/>
          <w:spacing w:val="-2"/>
          <w:sz w:val="24"/>
          <w:szCs w:val="24"/>
        </w:rPr>
        <w:t xml:space="preserve"> je </w:t>
      </w:r>
      <w:r w:rsidRPr="00EE5EE8">
        <w:rPr>
          <w:rFonts w:ascii="Bookman Old Style" w:hAnsi="Bookman Old Style" w:cs="Times New Roman"/>
          <w:noProof/>
          <w:spacing w:val="-2"/>
          <w:sz w:val="24"/>
          <w:szCs w:val="24"/>
        </w:rPr>
        <w:t>tvrdi</w:t>
      </w:r>
      <w:r w:rsidR="006C4631" w:rsidRPr="00EE5EE8">
        <w:rPr>
          <w:rFonts w:ascii="Bookman Old Style" w:hAnsi="Bookman Old Style" w:cs="Times New Roman"/>
          <w:noProof/>
          <w:spacing w:val="-2"/>
          <w:sz w:val="24"/>
          <w:szCs w:val="24"/>
        </w:rPr>
        <w:t>o</w:t>
      </w:r>
      <w:r w:rsidRPr="00EE5EE8">
        <w:rPr>
          <w:rFonts w:ascii="Bookman Old Style" w:hAnsi="Bookman Old Style" w:cs="Times New Roman"/>
          <w:noProof/>
          <w:spacing w:val="-2"/>
          <w:sz w:val="24"/>
          <w:szCs w:val="24"/>
        </w:rPr>
        <w:t xml:space="preserve"> da se šezdesetih u javnosti moglo govoriti o „slovenskim” i „makedonskim” pjevačima i pjevačicama, ali da je on uvijek bio „zagrebački” pjevač, a nikad „hrvatski” te dodaje: ni „oni iz Beograda nisu bili srpski pjevači, nego beogradski”.</w:t>
      </w:r>
    </w:p>
    <w:p w:rsidR="00715FE8" w:rsidRPr="00EE5EE8" w:rsidRDefault="00FC6211" w:rsidP="009B09DE">
      <w:pPr>
        <w:autoSpaceDE w:val="0"/>
        <w:autoSpaceDN w:val="0"/>
        <w:adjustRightInd w:val="0"/>
        <w:spacing w:after="0" w:line="253" w:lineRule="atLeast"/>
        <w:ind w:firstLine="720"/>
        <w:jc w:val="both"/>
        <w:textAlignment w:val="baseline"/>
        <w:rPr>
          <w:rFonts w:ascii="Bookman Old Style" w:hAnsi="Bookman Old Style" w:cs="Times New Roman"/>
          <w:noProof/>
          <w:spacing w:val="-3"/>
          <w:sz w:val="24"/>
          <w:szCs w:val="24"/>
        </w:rPr>
      </w:pPr>
      <w:r w:rsidRPr="00EE5EE8">
        <w:rPr>
          <w:rFonts w:ascii="Bookman Old Style" w:hAnsi="Bookman Old Style" w:cs="Times New Roman"/>
          <w:noProof/>
          <w:spacing w:val="-3"/>
          <w:sz w:val="24"/>
          <w:szCs w:val="24"/>
        </w:rPr>
        <w:t xml:space="preserve">U prvim poslijeratnim </w:t>
      </w:r>
      <w:r w:rsidR="00715FE8" w:rsidRPr="00EE5EE8">
        <w:rPr>
          <w:rFonts w:ascii="Bookman Old Style" w:hAnsi="Bookman Old Style" w:cs="Times New Roman"/>
          <w:noProof/>
          <w:spacing w:val="-3"/>
          <w:sz w:val="24"/>
          <w:szCs w:val="24"/>
        </w:rPr>
        <w:t>godina</w:t>
      </w:r>
      <w:r w:rsidRPr="00EE5EE8">
        <w:rPr>
          <w:rFonts w:ascii="Bookman Old Style" w:hAnsi="Bookman Old Style" w:cs="Times New Roman"/>
          <w:noProof/>
          <w:spacing w:val="-3"/>
          <w:sz w:val="24"/>
          <w:szCs w:val="24"/>
        </w:rPr>
        <w:t>ma</w:t>
      </w:r>
      <w:r w:rsidR="00715FE8" w:rsidRPr="00EE5EE8">
        <w:rPr>
          <w:rFonts w:ascii="Bookman Old Style" w:hAnsi="Bookman Old Style" w:cs="Times New Roman"/>
          <w:noProof/>
          <w:spacing w:val="-3"/>
          <w:sz w:val="24"/>
          <w:szCs w:val="24"/>
        </w:rPr>
        <w:t xml:space="preserve">, posve različito od javnih proklamacija, vlast je koncentrirana u rukama malog broja članova saveznog odnosno republičkog Politbiroa. Hrvatski je Politbiro imao petnaestak članova. Prema nedavno objavljenim zapisnicima, jasno je da Politbiro kontrolira sve tokove društvenoga života, sva događanja – na njemu se odlučuje o sastavu vlade, o tome što će vlada reći prilikom važnijeg javnog istupa, koji će članovi vlade govoriti, o tome koliko će – nakon izbora 1950. godine – biti članova HRSS-a u Saboru, o tome da li će ubojice biti predane policiji ili neće. Velikih diskusija o strateškim </w:t>
      </w:r>
      <w:r w:rsidR="00715FE8" w:rsidRPr="00EE5EE8">
        <w:rPr>
          <w:rFonts w:ascii="Bookman Old Style" w:hAnsi="Bookman Old Style" w:cs="Times New Roman"/>
          <w:noProof/>
          <w:spacing w:val="-3"/>
          <w:sz w:val="24"/>
          <w:szCs w:val="24"/>
        </w:rPr>
        <w:lastRenderedPageBreak/>
        <w:t xml:space="preserve">pitanjima na sjednicama nema, a još je manje diskusije o odlukama koje stižu s više adrese – iz saveznog Politbiroa u Beogradu. Iako </w:t>
      </w:r>
      <w:r w:rsidR="00E415D4" w:rsidRPr="00EE5EE8">
        <w:rPr>
          <w:rFonts w:ascii="Bookman Old Style" w:hAnsi="Bookman Old Style" w:cs="Times New Roman"/>
          <w:noProof/>
          <w:spacing w:val="-3"/>
          <w:sz w:val="24"/>
          <w:szCs w:val="24"/>
        </w:rPr>
        <w:t xml:space="preserve">je </w:t>
      </w:r>
      <w:r w:rsidR="00F70EA7" w:rsidRPr="00EE5EE8">
        <w:rPr>
          <w:rFonts w:ascii="Bookman Old Style" w:hAnsi="Bookman Old Style" w:cs="Times New Roman"/>
          <w:noProof/>
          <w:spacing w:val="-3"/>
          <w:sz w:val="24"/>
          <w:szCs w:val="24"/>
        </w:rPr>
        <w:t xml:space="preserve">tada pokrenut proces </w:t>
      </w:r>
      <w:r w:rsidR="00715FE8" w:rsidRPr="00EE5EE8">
        <w:rPr>
          <w:rFonts w:ascii="Bookman Old Style" w:hAnsi="Bookman Old Style" w:cs="Times New Roman"/>
          <w:noProof/>
          <w:spacing w:val="-3"/>
          <w:sz w:val="24"/>
          <w:szCs w:val="24"/>
        </w:rPr>
        <w:t>demokratizacije</w:t>
      </w:r>
      <w:r w:rsidR="00F70EA7" w:rsidRPr="00EE5EE8">
        <w:rPr>
          <w:rFonts w:ascii="Bookman Old Style" w:hAnsi="Bookman Old Style" w:cs="Times New Roman"/>
          <w:noProof/>
          <w:spacing w:val="-3"/>
          <w:sz w:val="24"/>
          <w:szCs w:val="24"/>
        </w:rPr>
        <w:t xml:space="preserve"> i federalizacije</w:t>
      </w:r>
      <w:r w:rsidR="00715FE8" w:rsidRPr="00EE5EE8">
        <w:rPr>
          <w:rFonts w:ascii="Bookman Old Style" w:hAnsi="Bookman Old Style" w:cs="Times New Roman"/>
          <w:noProof/>
          <w:spacing w:val="-3"/>
          <w:sz w:val="24"/>
          <w:szCs w:val="24"/>
        </w:rPr>
        <w:t xml:space="preserve">, funkcioniranje i saveznog i republičkog Politbiroa početkom pedesetih godina još uvijek ukazuje na mnoge značajke </w:t>
      </w:r>
      <w:r w:rsidR="009B09DE" w:rsidRPr="00EE5EE8">
        <w:rPr>
          <w:rFonts w:ascii="Bookman Old Style" w:hAnsi="Bookman Old Style" w:cs="Times New Roman"/>
          <w:noProof/>
          <w:spacing w:val="-3"/>
          <w:sz w:val="24"/>
          <w:szCs w:val="24"/>
        </w:rPr>
        <w:t>stroge centralizacije</w:t>
      </w:r>
      <w:r w:rsidR="00715FE8" w:rsidRPr="00EE5EE8">
        <w:rPr>
          <w:rFonts w:ascii="Bookman Old Style" w:hAnsi="Bookman Old Style" w:cs="Times New Roman"/>
          <w:noProof/>
          <w:spacing w:val="-3"/>
          <w:sz w:val="24"/>
          <w:szCs w:val="24"/>
        </w:rPr>
        <w:t>.</w:t>
      </w:r>
    </w:p>
    <w:p w:rsidR="00B510EC" w:rsidRPr="00EE5EE8" w:rsidRDefault="00715FE8" w:rsidP="009B09DE">
      <w:pPr>
        <w:autoSpaceDE w:val="0"/>
        <w:autoSpaceDN w:val="0"/>
        <w:adjustRightInd w:val="0"/>
        <w:spacing w:after="0" w:line="253" w:lineRule="atLeast"/>
        <w:ind w:firstLine="720"/>
        <w:jc w:val="both"/>
        <w:textAlignment w:val="baseline"/>
        <w:rPr>
          <w:rFonts w:ascii="Bookman Old Style" w:hAnsi="Bookman Old Style" w:cs="Times New Roman"/>
          <w:noProof/>
          <w:sz w:val="24"/>
          <w:szCs w:val="24"/>
        </w:rPr>
      </w:pPr>
      <w:r w:rsidRPr="00EE5EE8">
        <w:rPr>
          <w:rFonts w:ascii="Bookman Old Style" w:hAnsi="Bookman Old Style" w:cs="Times New Roman"/>
          <w:noProof/>
          <w:sz w:val="24"/>
          <w:szCs w:val="24"/>
        </w:rPr>
        <w:t xml:space="preserve">Odlukom Sabora iz 1952. godine, vlada NRH je reorganizirana i rekonstruirana, pa je stvoreno Predsjedništvo vlade, pet ministarstava i devet savjeta. Iako je godinama, pa čak i desetljećima, proces koji je u partijskom žargonu nazivan „decentralizacijom i debirokratizacijom” davao tek polovične rezultate, ipak je on značajno mijenjao jugoslavensko/hrvatsko društvo. Donio je promjene u svim oblastima života, sve do vojske, u kojoj je na važnosti dobivala teritorijalna obrana, organizirana na razini republika. </w:t>
      </w:r>
    </w:p>
    <w:p w:rsidR="00715FE8" w:rsidRPr="00EE5EE8" w:rsidRDefault="00715FE8" w:rsidP="009B09DE">
      <w:pPr>
        <w:autoSpaceDE w:val="0"/>
        <w:autoSpaceDN w:val="0"/>
        <w:adjustRightInd w:val="0"/>
        <w:spacing w:after="0" w:line="253" w:lineRule="atLeast"/>
        <w:ind w:firstLine="720"/>
        <w:jc w:val="both"/>
        <w:textAlignment w:val="baseline"/>
        <w:rPr>
          <w:rFonts w:ascii="Bookman Old Style" w:hAnsi="Bookman Old Style" w:cs="Times New Roman"/>
          <w:noProof/>
          <w:sz w:val="24"/>
          <w:szCs w:val="24"/>
          <w:vertAlign w:val="superscript"/>
        </w:rPr>
      </w:pPr>
      <w:r w:rsidRPr="00EE5EE8">
        <w:rPr>
          <w:rFonts w:ascii="Bookman Old Style" w:hAnsi="Bookman Old Style" w:cs="Times New Roman"/>
          <w:noProof/>
          <w:sz w:val="24"/>
          <w:szCs w:val="24"/>
        </w:rPr>
        <w:t xml:space="preserve">Iako se u javnosti stvarala maska samozadovoljne vlasti, iako je vlast samouvjereno tvrdila da je situacija idealna, najviši dužnosnici su znali da nije tako. U svome uskom krugu o tome su otvoreno razgovarali. Tako </w:t>
      </w:r>
      <w:r w:rsidR="00FC6211" w:rsidRPr="00EE5EE8">
        <w:rPr>
          <w:rFonts w:ascii="Bookman Old Style" w:hAnsi="Bookman Old Style" w:cs="Times New Roman"/>
          <w:noProof/>
          <w:sz w:val="24"/>
          <w:szCs w:val="24"/>
        </w:rPr>
        <w:t>je</w:t>
      </w:r>
      <w:r w:rsidRPr="00EE5EE8">
        <w:rPr>
          <w:rFonts w:ascii="Bookman Old Style" w:hAnsi="Bookman Old Style" w:cs="Times New Roman"/>
          <w:noProof/>
          <w:sz w:val="24"/>
          <w:szCs w:val="24"/>
        </w:rPr>
        <w:t xml:space="preserve"> Politbiro C</w:t>
      </w:r>
      <w:r w:rsidR="005120E0" w:rsidRPr="00EE5EE8">
        <w:rPr>
          <w:rFonts w:ascii="Bookman Old Style" w:hAnsi="Bookman Old Style" w:cs="Times New Roman"/>
          <w:noProof/>
          <w:sz w:val="24"/>
          <w:szCs w:val="24"/>
        </w:rPr>
        <w:t>K KPH 1950.</w:t>
      </w:r>
      <w:r w:rsidR="00FC6211" w:rsidRPr="00EE5EE8">
        <w:rPr>
          <w:rFonts w:ascii="Bookman Old Style" w:hAnsi="Bookman Old Style" w:cs="Times New Roman"/>
          <w:noProof/>
          <w:sz w:val="24"/>
          <w:szCs w:val="24"/>
        </w:rPr>
        <w:t>konstatirao</w:t>
      </w:r>
      <w:r w:rsidRPr="00EE5EE8">
        <w:rPr>
          <w:rFonts w:ascii="Bookman Old Style" w:hAnsi="Bookman Old Style" w:cs="Times New Roman"/>
          <w:noProof/>
          <w:sz w:val="24"/>
          <w:szCs w:val="24"/>
        </w:rPr>
        <w:t xml:space="preserve"> da se treba „boriti protiv šovinizma i to naročito u miješanim kotarevima… pojedinci, neprijatelji istupaju tu i tamo s raznim parolama neravnopravnosti jednog ili drugog naroda, o tobožnjem potiskivanju ili zapostavljanju i slično”.</w:t>
      </w:r>
    </w:p>
    <w:p w:rsidR="00576D3D" w:rsidRPr="00EE5EE8" w:rsidRDefault="00576D3D" w:rsidP="009B09DE">
      <w:pPr>
        <w:autoSpaceDE w:val="0"/>
        <w:autoSpaceDN w:val="0"/>
        <w:adjustRightInd w:val="0"/>
        <w:spacing w:after="0" w:line="253" w:lineRule="atLeast"/>
        <w:ind w:firstLine="720"/>
        <w:jc w:val="both"/>
        <w:textAlignment w:val="baseline"/>
        <w:rPr>
          <w:rFonts w:ascii="Bookman Old Style" w:hAnsi="Bookman Old Style" w:cs="Times New Roman"/>
          <w:noProof/>
          <w:sz w:val="24"/>
          <w:szCs w:val="24"/>
        </w:rPr>
      </w:pPr>
      <w:r w:rsidRPr="00EE5EE8">
        <w:rPr>
          <w:rFonts w:ascii="Bookman Old Style" w:hAnsi="Bookman Old Style" w:cs="Times New Roman"/>
          <w:noProof/>
          <w:sz w:val="24"/>
          <w:szCs w:val="24"/>
        </w:rPr>
        <w:t>U međuvremenu je, u siječnju 1953. godine, Savezna skupština donijela Ustavni zakon o osnovama društvenog i političkog uređenja i saveznim organima vlasti, a potom je Sabor u v</w:t>
      </w:r>
      <w:r w:rsidR="006C4631" w:rsidRPr="00EE5EE8">
        <w:rPr>
          <w:rFonts w:ascii="Bookman Old Style" w:hAnsi="Bookman Old Style" w:cs="Times New Roman"/>
          <w:noProof/>
          <w:sz w:val="24"/>
          <w:szCs w:val="24"/>
        </w:rPr>
        <w:t>eljači donio sličan pravni akt</w:t>
      </w:r>
      <w:r w:rsidRPr="00EE5EE8">
        <w:rPr>
          <w:rFonts w:ascii="Bookman Old Style" w:hAnsi="Bookman Old Style" w:cs="Times New Roman"/>
          <w:noProof/>
          <w:sz w:val="24"/>
          <w:szCs w:val="24"/>
        </w:rPr>
        <w:t xml:space="preserve">. Već se tada uočava trend da donošenje republičkih zakonskih propisa što brže slijedi savezne propise. Dok su se izbori za Ustavotvorni sabor i donošenje Ustava NR Hrvatske dogodili 1946/1947. godine, punu godinu nakon tih procedura na saveznoj razini, ovi su hrvatski propisi doneseni jedva tri tjedna nakon saveznih. Kako bilo da bilo, Ustavnim </w:t>
      </w:r>
      <w:r w:rsidR="006C4631" w:rsidRPr="00EE5EE8">
        <w:rPr>
          <w:rFonts w:ascii="Bookman Old Style" w:hAnsi="Bookman Old Style" w:cs="Times New Roman"/>
          <w:noProof/>
          <w:sz w:val="24"/>
          <w:szCs w:val="24"/>
        </w:rPr>
        <w:t xml:space="preserve">zakonom iz početka 1953. </w:t>
      </w:r>
      <w:r w:rsidRPr="00EE5EE8">
        <w:rPr>
          <w:rFonts w:ascii="Bookman Old Style" w:hAnsi="Bookman Old Style" w:cs="Times New Roman"/>
          <w:noProof/>
          <w:sz w:val="24"/>
          <w:szCs w:val="24"/>
        </w:rPr>
        <w:t>stvari se ipak pomalo pokreću u pravcu decentralizacije, u odnosu na neposredno poslijeratno razdoblje.</w:t>
      </w:r>
    </w:p>
    <w:p w:rsidR="00D67B3D" w:rsidRPr="00EE5EE8" w:rsidRDefault="009A2F9A" w:rsidP="009A2F9A">
      <w:pPr>
        <w:autoSpaceDE w:val="0"/>
        <w:autoSpaceDN w:val="0"/>
        <w:adjustRightInd w:val="0"/>
        <w:spacing w:after="0" w:line="253" w:lineRule="atLeast"/>
        <w:ind w:firstLine="720"/>
        <w:jc w:val="both"/>
        <w:textAlignment w:val="baseline"/>
        <w:rPr>
          <w:rFonts w:ascii="Bookman Old Style" w:hAnsi="Bookman Old Style" w:cs="Times New Roman"/>
          <w:noProof/>
          <w:sz w:val="24"/>
          <w:szCs w:val="24"/>
        </w:rPr>
      </w:pPr>
      <w:r w:rsidRPr="00EE5EE8">
        <w:rPr>
          <w:rFonts w:ascii="Bookman Old Style" w:hAnsi="Bookman Old Style" w:cs="Times New Roman"/>
          <w:noProof/>
          <w:sz w:val="24"/>
          <w:szCs w:val="24"/>
        </w:rPr>
        <w:t xml:space="preserve">Tih </w:t>
      </w:r>
      <w:r w:rsidR="00063D9B" w:rsidRPr="00EE5EE8">
        <w:rPr>
          <w:rFonts w:ascii="Bookman Old Style" w:hAnsi="Bookman Old Style" w:cs="Times New Roman"/>
          <w:noProof/>
          <w:sz w:val="24"/>
          <w:szCs w:val="24"/>
        </w:rPr>
        <w:t>je</w:t>
      </w:r>
      <w:r w:rsidRPr="00EE5EE8">
        <w:rPr>
          <w:rFonts w:ascii="Bookman Old Style" w:hAnsi="Bookman Old Style" w:cs="Times New Roman"/>
          <w:noProof/>
          <w:sz w:val="24"/>
          <w:szCs w:val="24"/>
        </w:rPr>
        <w:t xml:space="preserve"> godina</w:t>
      </w:r>
      <w:r w:rsidR="00063D9B" w:rsidRPr="00EE5EE8">
        <w:rPr>
          <w:rFonts w:ascii="Bookman Old Style" w:hAnsi="Bookman Old Style" w:cs="Times New Roman"/>
          <w:noProof/>
          <w:sz w:val="24"/>
          <w:szCs w:val="24"/>
        </w:rPr>
        <w:t xml:space="preserve"> paralelno tekao drugi proces – Hrvatska se, baš kao i Jugoslavija u cjelini, ubrzano razvijala u ekonomskom i društvenom pogledu. </w:t>
      </w:r>
    </w:p>
    <w:p w:rsidR="00D67B3D" w:rsidRPr="00EE5EE8" w:rsidRDefault="00D67B3D" w:rsidP="005853E8">
      <w:pPr>
        <w:spacing w:after="0"/>
        <w:ind w:firstLine="720"/>
        <w:jc w:val="both"/>
        <w:rPr>
          <w:rFonts w:ascii="Bookman Old Style" w:hAnsi="Bookman Old Style" w:cs="Times New Roman"/>
          <w:noProof/>
          <w:spacing w:val="1"/>
          <w:sz w:val="24"/>
          <w:szCs w:val="24"/>
        </w:rPr>
      </w:pPr>
      <w:r w:rsidRPr="00EE5EE8">
        <w:rPr>
          <w:rFonts w:ascii="Bookman Old Style" w:hAnsi="Bookman Old Style" w:cs="Times New Roman"/>
          <w:noProof/>
          <w:spacing w:val="1"/>
          <w:sz w:val="24"/>
          <w:szCs w:val="24"/>
        </w:rPr>
        <w:t>Brzi privredni rast najvažnija je karakteristika toga perioda. Između 1952. i 1960. društveni proizvod u Hrvatskoj narastao je za 106%, a u narednom desetljeću</w:t>
      </w:r>
      <w:r w:rsidR="005853E8" w:rsidRPr="00EE5EE8">
        <w:rPr>
          <w:rFonts w:ascii="Bookman Old Style" w:hAnsi="Bookman Old Style" w:cs="Times New Roman"/>
          <w:noProof/>
          <w:spacing w:val="1"/>
          <w:sz w:val="24"/>
          <w:szCs w:val="24"/>
        </w:rPr>
        <w:t xml:space="preserve"> (</w:t>
      </w:r>
      <w:r w:rsidRPr="00EE5EE8">
        <w:rPr>
          <w:rFonts w:ascii="Bookman Old Style" w:hAnsi="Bookman Old Style" w:cs="Times New Roman"/>
          <w:noProof/>
          <w:spacing w:val="1"/>
          <w:sz w:val="24"/>
          <w:szCs w:val="24"/>
        </w:rPr>
        <w:t>1961</w:t>
      </w:r>
      <w:r w:rsidR="005853E8" w:rsidRPr="00EE5EE8">
        <w:rPr>
          <w:rFonts w:ascii="Bookman Old Style" w:hAnsi="Bookman Old Style" w:cs="Times New Roman"/>
          <w:noProof/>
          <w:spacing w:val="1"/>
          <w:sz w:val="24"/>
          <w:szCs w:val="24"/>
        </w:rPr>
        <w:t>-</w:t>
      </w:r>
      <w:r w:rsidRPr="00EE5EE8">
        <w:rPr>
          <w:rFonts w:ascii="Bookman Old Style" w:hAnsi="Bookman Old Style" w:cs="Times New Roman"/>
          <w:noProof/>
          <w:spacing w:val="1"/>
          <w:sz w:val="24"/>
          <w:szCs w:val="24"/>
        </w:rPr>
        <w:t>1970</w:t>
      </w:r>
      <w:r w:rsidR="005853E8" w:rsidRPr="00EE5EE8">
        <w:rPr>
          <w:rFonts w:ascii="Bookman Old Style" w:hAnsi="Bookman Old Style" w:cs="Times New Roman"/>
          <w:noProof/>
          <w:spacing w:val="1"/>
          <w:sz w:val="24"/>
          <w:szCs w:val="24"/>
        </w:rPr>
        <w:t>)</w:t>
      </w:r>
      <w:r w:rsidRPr="00EE5EE8">
        <w:rPr>
          <w:rFonts w:ascii="Bookman Old Style" w:hAnsi="Bookman Old Style" w:cs="Times New Roman"/>
          <w:noProof/>
          <w:spacing w:val="1"/>
          <w:sz w:val="24"/>
          <w:szCs w:val="24"/>
        </w:rPr>
        <w:t>, za daljnjih 76%. Prosječni godišnji rast proizvod</w:t>
      </w:r>
      <w:r w:rsidR="005853E8" w:rsidRPr="00EE5EE8">
        <w:rPr>
          <w:rFonts w:ascii="Bookman Old Style" w:hAnsi="Bookman Old Style" w:cs="Times New Roman"/>
          <w:noProof/>
          <w:spacing w:val="1"/>
          <w:sz w:val="24"/>
          <w:szCs w:val="24"/>
        </w:rPr>
        <w:t xml:space="preserve">nje između 1953. i 1963. </w:t>
      </w:r>
      <w:r w:rsidRPr="00EE5EE8">
        <w:rPr>
          <w:rFonts w:ascii="Bookman Old Style" w:hAnsi="Bookman Old Style" w:cs="Times New Roman"/>
          <w:noProof/>
          <w:spacing w:val="1"/>
          <w:sz w:val="24"/>
          <w:szCs w:val="24"/>
        </w:rPr>
        <w:t>bio je 9,5%, a rast osobne potrošnje točno 10%. Tadašnji gospodarski rast, potpomognut zapadnom financijskom pomoći, bio je među najvišima u svijetu.</w:t>
      </w:r>
    </w:p>
    <w:p w:rsidR="00396C8E" w:rsidRPr="00EE5EE8" w:rsidRDefault="00396C8E" w:rsidP="00B0743B">
      <w:pPr>
        <w:autoSpaceDE w:val="0"/>
        <w:autoSpaceDN w:val="0"/>
        <w:adjustRightInd w:val="0"/>
        <w:spacing w:after="0" w:line="253" w:lineRule="atLeast"/>
        <w:ind w:firstLine="720"/>
        <w:jc w:val="both"/>
        <w:textAlignment w:val="baseline"/>
        <w:rPr>
          <w:rFonts w:ascii="Bookman Old Style" w:hAnsi="Bookman Old Style" w:cs="Times New Roman"/>
          <w:noProof/>
          <w:sz w:val="24"/>
          <w:szCs w:val="24"/>
        </w:rPr>
      </w:pPr>
      <w:r w:rsidRPr="00EE5EE8">
        <w:rPr>
          <w:rFonts w:ascii="Bookman Old Style" w:hAnsi="Bookman Old Style" w:cs="Times New Roman"/>
          <w:noProof/>
          <w:sz w:val="24"/>
          <w:szCs w:val="24"/>
        </w:rPr>
        <w:t xml:space="preserve">Pod utjecajem privredne reforme i pada Rankovića, šezdesete su doba najsnažnijeg privrednog rasta poratne Hrvatske i Jugoslavije. Između 1962. i 1970. godine prosječna realna plaća (ne uzimajući u obzir visoku stopu rasta zaposlenosti) narasla je za 90%. U nekim je godinama narasla za čak 14%, a nijedne godine nije rast bio manji od 4%. U to doba stvara se u Hrvatskoj i sloj menadžera, ljudi koji razvijaju </w:t>
      </w:r>
      <w:r w:rsidRPr="00EE5EE8">
        <w:rPr>
          <w:rFonts w:ascii="Bookman Old Style" w:hAnsi="Bookman Old Style" w:cs="Times New Roman"/>
          <w:noProof/>
          <w:sz w:val="24"/>
          <w:szCs w:val="24"/>
        </w:rPr>
        <w:lastRenderedPageBreak/>
        <w:t>poduzetnički duh i koji, u okviru socijalističkog privrednog i društvenog sustava, promoviraju zapadnjačke obrasce ponašanja.</w:t>
      </w:r>
    </w:p>
    <w:p w:rsidR="00396C8E" w:rsidRPr="00EE5EE8" w:rsidRDefault="00396C8E" w:rsidP="00B0743B">
      <w:pPr>
        <w:autoSpaceDE w:val="0"/>
        <w:autoSpaceDN w:val="0"/>
        <w:adjustRightInd w:val="0"/>
        <w:spacing w:after="0" w:line="253" w:lineRule="atLeast"/>
        <w:ind w:firstLine="720"/>
        <w:jc w:val="both"/>
        <w:textAlignment w:val="baseline"/>
        <w:rPr>
          <w:rFonts w:ascii="Bookman Old Style" w:hAnsi="Bookman Old Style" w:cs="Times New Roman"/>
          <w:noProof/>
          <w:sz w:val="24"/>
          <w:szCs w:val="24"/>
        </w:rPr>
      </w:pPr>
      <w:r w:rsidRPr="00EE5EE8">
        <w:rPr>
          <w:rFonts w:ascii="Bookman Old Style" w:hAnsi="Bookman Old Style" w:cs="Times New Roman"/>
          <w:noProof/>
          <w:sz w:val="24"/>
          <w:szCs w:val="24"/>
        </w:rPr>
        <w:t>Liberalizacija se najočiglednija iskazivala u gotovo potpunoj slobodi putovanja iz zemlje i u zemlju, sa znatno ublaženim graničnim kontrolama: iako je granica prema Austriji za građane otvorena 1953, a prema Italiji dvije godine kasn</w:t>
      </w:r>
      <w:r w:rsidR="00FC6211" w:rsidRPr="00EE5EE8">
        <w:rPr>
          <w:rFonts w:ascii="Bookman Old Style" w:hAnsi="Bookman Old Style" w:cs="Times New Roman"/>
          <w:noProof/>
          <w:sz w:val="24"/>
          <w:szCs w:val="24"/>
        </w:rPr>
        <w:t>ije, tek se sredinom šezdesetih</w:t>
      </w:r>
      <w:r w:rsidRPr="00EE5EE8">
        <w:rPr>
          <w:rFonts w:ascii="Bookman Old Style" w:hAnsi="Bookman Old Style" w:cs="Times New Roman"/>
          <w:noProof/>
          <w:sz w:val="24"/>
          <w:szCs w:val="24"/>
        </w:rPr>
        <w:t xml:space="preserve"> broj prelazaka granice naglo povećava. Na području Zagreba 1964. izdano je 47.479 putovnica, a v</w:t>
      </w:r>
      <w:r w:rsidR="00FC6211" w:rsidRPr="00EE5EE8">
        <w:rPr>
          <w:rFonts w:ascii="Bookman Old Style" w:hAnsi="Bookman Old Style" w:cs="Times New Roman"/>
          <w:noProof/>
          <w:sz w:val="24"/>
          <w:szCs w:val="24"/>
        </w:rPr>
        <w:t>eć 1966. i 1967. ukupno 307.163</w:t>
      </w:r>
      <w:r w:rsidRPr="00EE5EE8">
        <w:rPr>
          <w:rFonts w:ascii="Bookman Old Style" w:hAnsi="Bookman Old Style" w:cs="Times New Roman"/>
          <w:noProof/>
          <w:sz w:val="24"/>
          <w:szCs w:val="24"/>
        </w:rPr>
        <w:t>.</w:t>
      </w:r>
    </w:p>
    <w:p w:rsidR="00396C8E" w:rsidRPr="00EE5EE8" w:rsidRDefault="00396C8E" w:rsidP="000C2868">
      <w:pPr>
        <w:autoSpaceDE w:val="0"/>
        <w:autoSpaceDN w:val="0"/>
        <w:adjustRightInd w:val="0"/>
        <w:spacing w:after="0" w:line="253" w:lineRule="atLeast"/>
        <w:ind w:firstLine="720"/>
        <w:jc w:val="both"/>
        <w:textAlignment w:val="baseline"/>
        <w:rPr>
          <w:rFonts w:ascii="Bookman Old Style" w:hAnsi="Bookman Old Style" w:cs="Times New Roman"/>
          <w:noProof/>
          <w:sz w:val="24"/>
          <w:szCs w:val="24"/>
        </w:rPr>
      </w:pPr>
      <w:r w:rsidRPr="00EE5EE8">
        <w:rPr>
          <w:rFonts w:ascii="Bookman Old Style" w:hAnsi="Bookman Old Style" w:cs="Times New Roman"/>
          <w:noProof/>
          <w:sz w:val="24"/>
          <w:szCs w:val="24"/>
        </w:rPr>
        <w:t xml:space="preserve">Tih godina velik broj Hrvata iz Hrvatske i BiH (razmjerno znatno više nego bilo koje druge jugoslavenske nacije) krenuo je na „privremeni rad” u inozemstvo. Do 1971. ponajviše ih je u SR Njemačkoj (70%). Hrvati 1971. čine 22,1% stanovništva Jugoslavije, a u ukupnom broju migranata – 763.000 – zastupljeni su s 39%; u BiH Hrvati tada čine 20,6% stanovništva, a njihov je udio među radnicima iz te republike zaposlenima u inozemstvu više nego dvostruk – 42,4%. Mnogi od tih „radnika na privremenom radu u inozemstvu”, odnosno gastarbajtera, svoj su privremeni boravak pretvarali u stalni, ali su održavali vezu s domovinom i slali kući znatan novac. Procjenjuje se da su potkraj šezdesetih radnici iz inozemstva godišnje doznačivali u Jugoslaviju oko 500 milijuna dolara, od toga u Hrvatsku 300 milijuna. Transferi gastarbajterskih deviza činili su 1967. godine 1,2% </w:t>
      </w:r>
      <w:r w:rsidR="00FC6211" w:rsidRPr="00EE5EE8">
        <w:rPr>
          <w:rFonts w:ascii="Bookman Old Style" w:hAnsi="Bookman Old Style" w:cs="Times New Roman"/>
          <w:noProof/>
          <w:sz w:val="24"/>
          <w:szCs w:val="24"/>
        </w:rPr>
        <w:t xml:space="preserve">hrvatskog </w:t>
      </w:r>
      <w:r w:rsidRPr="00EE5EE8">
        <w:rPr>
          <w:rFonts w:ascii="Bookman Old Style" w:hAnsi="Bookman Old Style" w:cs="Times New Roman"/>
          <w:noProof/>
          <w:sz w:val="24"/>
          <w:szCs w:val="24"/>
        </w:rPr>
        <w:t>nacionalnog dohotka, a sedam godina kasnije već 7,4%.</w:t>
      </w:r>
    </w:p>
    <w:p w:rsidR="00396C8E" w:rsidRPr="00EE5EE8" w:rsidRDefault="00396C8E" w:rsidP="000C2868">
      <w:pPr>
        <w:autoSpaceDE w:val="0"/>
        <w:autoSpaceDN w:val="0"/>
        <w:adjustRightInd w:val="0"/>
        <w:spacing w:after="0" w:line="253" w:lineRule="atLeast"/>
        <w:ind w:firstLine="720"/>
        <w:jc w:val="both"/>
        <w:textAlignment w:val="baseline"/>
        <w:rPr>
          <w:rFonts w:ascii="Bookman Old Style" w:hAnsi="Bookman Old Style" w:cs="Times New Roman"/>
          <w:noProof/>
          <w:spacing w:val="2"/>
          <w:sz w:val="24"/>
          <w:szCs w:val="24"/>
        </w:rPr>
      </w:pPr>
      <w:r w:rsidRPr="00EE5EE8">
        <w:rPr>
          <w:rFonts w:ascii="Bookman Old Style" w:hAnsi="Bookman Old Style" w:cs="Times New Roman"/>
          <w:noProof/>
          <w:spacing w:val="2"/>
          <w:sz w:val="24"/>
          <w:szCs w:val="24"/>
        </w:rPr>
        <w:t xml:space="preserve">Gastarbajteri su gradili kuće, donosili i druga materijalna dobra (automobili, kućanski aparati), te je mnoge nerazvijene krajeve između polovice šezdesetih i otprilike polovice osamdesetih preobrazio upravo rad njihovih stanovnika u inozemstvu. </w:t>
      </w:r>
    </w:p>
    <w:p w:rsidR="00D67B3D" w:rsidRPr="00EE5EE8" w:rsidRDefault="00F40211" w:rsidP="00F40211">
      <w:pPr>
        <w:autoSpaceDE w:val="0"/>
        <w:autoSpaceDN w:val="0"/>
        <w:adjustRightInd w:val="0"/>
        <w:spacing w:after="0" w:line="253" w:lineRule="atLeast"/>
        <w:ind w:firstLine="720"/>
        <w:jc w:val="both"/>
        <w:textAlignment w:val="baseline"/>
        <w:rPr>
          <w:rFonts w:ascii="Bookman Old Style" w:hAnsi="Bookman Old Style" w:cs="Times New Roman"/>
          <w:noProof/>
          <w:sz w:val="24"/>
          <w:szCs w:val="24"/>
        </w:rPr>
      </w:pPr>
      <w:r w:rsidRPr="00EE5EE8">
        <w:rPr>
          <w:rFonts w:ascii="Bookman Old Style" w:hAnsi="Bookman Old Style" w:cs="Times New Roman"/>
          <w:noProof/>
          <w:spacing w:val="-2"/>
          <w:sz w:val="24"/>
          <w:szCs w:val="24"/>
        </w:rPr>
        <w:t xml:space="preserve">Posebno je bio važan rast hrvatskog turizma. Godine 1938. zabilježeno je </w:t>
      </w:r>
      <w:r w:rsidR="001656E6" w:rsidRPr="00EE5EE8">
        <w:rPr>
          <w:rFonts w:ascii="Bookman Old Style" w:hAnsi="Bookman Old Style" w:cs="Times New Roman"/>
          <w:noProof/>
          <w:spacing w:val="-2"/>
          <w:sz w:val="24"/>
          <w:szCs w:val="24"/>
        </w:rPr>
        <w:t xml:space="preserve">niti 3 milijuna noćenja, 1958. </w:t>
      </w:r>
      <w:r w:rsidRPr="00EE5EE8">
        <w:rPr>
          <w:rFonts w:ascii="Bookman Old Style" w:hAnsi="Bookman Old Style" w:cs="Times New Roman"/>
          <w:noProof/>
          <w:spacing w:val="-2"/>
          <w:sz w:val="24"/>
          <w:szCs w:val="24"/>
        </w:rPr>
        <w:t xml:space="preserve">već </w:t>
      </w:r>
      <w:r w:rsidR="001656E6" w:rsidRPr="00EE5EE8">
        <w:rPr>
          <w:rFonts w:ascii="Bookman Old Style" w:hAnsi="Bookman Old Style" w:cs="Times New Roman"/>
          <w:noProof/>
          <w:spacing w:val="-2"/>
          <w:sz w:val="24"/>
          <w:szCs w:val="24"/>
        </w:rPr>
        <w:t>osam</w:t>
      </w:r>
      <w:r w:rsidRPr="00EE5EE8">
        <w:rPr>
          <w:rFonts w:ascii="Bookman Old Style" w:hAnsi="Bookman Old Style" w:cs="Times New Roman"/>
          <w:noProof/>
          <w:spacing w:val="-2"/>
          <w:sz w:val="24"/>
          <w:szCs w:val="24"/>
        </w:rPr>
        <w:t xml:space="preserve">, a </w:t>
      </w:r>
      <w:r w:rsidRPr="00EE5EE8">
        <w:rPr>
          <w:rFonts w:ascii="Bookman Old Style" w:hAnsi="Bookman Old Style" w:cs="Times New Roman"/>
          <w:noProof/>
          <w:sz w:val="24"/>
          <w:szCs w:val="24"/>
        </w:rPr>
        <w:t>1969. ostvaruje se više od 28</w:t>
      </w:r>
      <w:r w:rsidR="001656E6" w:rsidRPr="00EE5EE8">
        <w:rPr>
          <w:rFonts w:ascii="Bookman Old Style" w:hAnsi="Bookman Old Style" w:cs="Times New Roman"/>
          <w:noProof/>
          <w:sz w:val="24"/>
          <w:szCs w:val="24"/>
        </w:rPr>
        <w:t xml:space="preserve"> milijuna</w:t>
      </w:r>
      <w:r w:rsidRPr="00EE5EE8">
        <w:rPr>
          <w:rFonts w:ascii="Bookman Old Style" w:hAnsi="Bookman Old Style" w:cs="Times New Roman"/>
          <w:noProof/>
          <w:sz w:val="24"/>
          <w:szCs w:val="24"/>
        </w:rPr>
        <w:t xml:space="preserve"> noćenja.</w:t>
      </w:r>
      <w:r w:rsidR="009C1919" w:rsidRPr="00EE5EE8">
        <w:rPr>
          <w:rFonts w:ascii="Bookman Old Style" w:hAnsi="Bookman Old Style" w:cs="Times New Roman"/>
          <w:noProof/>
          <w:spacing w:val="-2"/>
          <w:sz w:val="24"/>
          <w:szCs w:val="24"/>
        </w:rPr>
        <w:t>Šezdeseti</w:t>
      </w:r>
      <w:r w:rsidRPr="00EE5EE8">
        <w:rPr>
          <w:rFonts w:ascii="Bookman Old Style" w:hAnsi="Bookman Old Style" w:cs="Times New Roman"/>
          <w:noProof/>
          <w:spacing w:val="-2"/>
          <w:sz w:val="24"/>
          <w:szCs w:val="24"/>
        </w:rPr>
        <w:t xml:space="preserve">h godina godišnje stope rasta u noćenjima bilježile su dvoznamenkasti rast – naprimjer, </w:t>
      </w:r>
      <w:r w:rsidRPr="00EE5EE8">
        <w:rPr>
          <w:rFonts w:ascii="Bookman Old Style" w:hAnsi="Bookman Old Style" w:cs="Times New Roman"/>
          <w:noProof/>
          <w:sz w:val="24"/>
          <w:szCs w:val="24"/>
        </w:rPr>
        <w:t xml:space="preserve">1963. </w:t>
      </w:r>
      <w:r w:rsidR="001656E6" w:rsidRPr="00EE5EE8">
        <w:rPr>
          <w:rFonts w:ascii="Bookman Old Style" w:hAnsi="Bookman Old Style" w:cs="Times New Roman"/>
          <w:noProof/>
          <w:sz w:val="24"/>
          <w:szCs w:val="24"/>
        </w:rPr>
        <w:t xml:space="preserve">je Dalmacija </w:t>
      </w:r>
      <w:r w:rsidRPr="00EE5EE8">
        <w:rPr>
          <w:rFonts w:ascii="Bookman Old Style" w:hAnsi="Bookman Old Style" w:cs="Times New Roman"/>
          <w:noProof/>
          <w:sz w:val="24"/>
          <w:szCs w:val="24"/>
        </w:rPr>
        <w:t xml:space="preserve">ostvarila 57% više stranih </w:t>
      </w:r>
      <w:r w:rsidR="009C1919" w:rsidRPr="00EE5EE8">
        <w:rPr>
          <w:rFonts w:ascii="Bookman Old Style" w:hAnsi="Bookman Old Style" w:cs="Times New Roman"/>
          <w:noProof/>
          <w:sz w:val="24"/>
          <w:szCs w:val="24"/>
        </w:rPr>
        <w:t>noćenja negoli prethodne godine</w:t>
      </w:r>
      <w:r w:rsidRPr="00EE5EE8">
        <w:rPr>
          <w:rFonts w:ascii="Bookman Old Style" w:hAnsi="Bookman Old Style" w:cs="Times New Roman"/>
          <w:noProof/>
          <w:spacing w:val="-2"/>
          <w:sz w:val="24"/>
          <w:szCs w:val="24"/>
        </w:rPr>
        <w:t>.</w:t>
      </w:r>
      <w:r w:rsidR="000C0403" w:rsidRPr="00EE5EE8">
        <w:rPr>
          <w:rFonts w:ascii="Bookman Old Style" w:hAnsi="Bookman Old Style" w:cs="Times New Roman"/>
          <w:noProof/>
          <w:spacing w:val="-2"/>
          <w:sz w:val="24"/>
          <w:szCs w:val="24"/>
        </w:rPr>
        <w:t xml:space="preserve"> Gradile su se ceste, poput </w:t>
      </w:r>
      <w:r w:rsidR="000C0403" w:rsidRPr="00EE5EE8">
        <w:rPr>
          <w:rFonts w:ascii="Bookman Old Style" w:hAnsi="Bookman Old Style" w:cs="Times New Roman"/>
          <w:noProof/>
          <w:sz w:val="24"/>
          <w:szCs w:val="24"/>
        </w:rPr>
        <w:t>Jadranske magistrale, duge</w:t>
      </w:r>
      <w:r w:rsidRPr="00EE5EE8">
        <w:rPr>
          <w:rFonts w:ascii="Bookman Old Style" w:hAnsi="Bookman Old Style" w:cs="Times New Roman"/>
          <w:noProof/>
          <w:sz w:val="24"/>
          <w:szCs w:val="24"/>
        </w:rPr>
        <w:t xml:space="preserve"> preko 650 km</w:t>
      </w:r>
      <w:r w:rsidR="000C0403" w:rsidRPr="00EE5EE8">
        <w:rPr>
          <w:rFonts w:ascii="Bookman Old Style" w:hAnsi="Bookman Old Style" w:cs="Times New Roman"/>
          <w:noProof/>
          <w:sz w:val="24"/>
          <w:szCs w:val="24"/>
        </w:rPr>
        <w:t>, koja j</w:t>
      </w:r>
      <w:r w:rsidRPr="00EE5EE8">
        <w:rPr>
          <w:rFonts w:ascii="Bookman Old Style" w:hAnsi="Bookman Old Style" w:cs="Times New Roman"/>
          <w:noProof/>
          <w:sz w:val="24"/>
          <w:szCs w:val="24"/>
        </w:rPr>
        <w:t xml:space="preserve">e presudno utjecala na </w:t>
      </w:r>
      <w:r w:rsidR="00FC6211" w:rsidRPr="00EE5EE8">
        <w:rPr>
          <w:rFonts w:ascii="Bookman Old Style" w:hAnsi="Bookman Old Style" w:cs="Times New Roman"/>
          <w:noProof/>
          <w:sz w:val="24"/>
          <w:szCs w:val="24"/>
        </w:rPr>
        <w:t>rast</w:t>
      </w:r>
      <w:r w:rsidRPr="00EE5EE8">
        <w:rPr>
          <w:rFonts w:ascii="Bookman Old Style" w:hAnsi="Bookman Old Style" w:cs="Times New Roman"/>
          <w:noProof/>
          <w:sz w:val="24"/>
          <w:szCs w:val="24"/>
        </w:rPr>
        <w:t xml:space="preserve"> turi</w:t>
      </w:r>
      <w:r w:rsidR="00FC6211" w:rsidRPr="00EE5EE8">
        <w:rPr>
          <w:rFonts w:ascii="Bookman Old Style" w:hAnsi="Bookman Old Style" w:cs="Times New Roman"/>
          <w:noProof/>
          <w:sz w:val="24"/>
          <w:szCs w:val="24"/>
        </w:rPr>
        <w:t>zma</w:t>
      </w:r>
      <w:r w:rsidRPr="00EE5EE8">
        <w:rPr>
          <w:rFonts w:ascii="Bookman Old Style" w:hAnsi="Bookman Old Style" w:cs="Times New Roman"/>
          <w:noProof/>
          <w:sz w:val="24"/>
          <w:szCs w:val="24"/>
        </w:rPr>
        <w:t xml:space="preserve">. </w:t>
      </w:r>
      <w:r w:rsidRPr="00EE5EE8">
        <w:rPr>
          <w:rFonts w:ascii="Bookman Old Style" w:hAnsi="Bookman Old Style" w:cs="Times New Roman"/>
          <w:noProof/>
          <w:spacing w:val="-2"/>
          <w:sz w:val="24"/>
          <w:szCs w:val="24"/>
        </w:rPr>
        <w:t xml:space="preserve">Gradile su se ceste i u unutrašnjosti, </w:t>
      </w:r>
      <w:r w:rsidR="000C0403" w:rsidRPr="00EE5EE8">
        <w:rPr>
          <w:rFonts w:ascii="Bookman Old Style" w:hAnsi="Bookman Old Style" w:cs="Times New Roman"/>
          <w:noProof/>
          <w:spacing w:val="-2"/>
          <w:sz w:val="24"/>
          <w:szCs w:val="24"/>
        </w:rPr>
        <w:t>pa s</w:t>
      </w:r>
      <w:r w:rsidR="00CA66C6" w:rsidRPr="00EE5EE8">
        <w:rPr>
          <w:rFonts w:ascii="Bookman Old Style" w:hAnsi="Bookman Old Style" w:cs="Times New Roman"/>
          <w:noProof/>
          <w:spacing w:val="-2"/>
          <w:sz w:val="24"/>
          <w:szCs w:val="24"/>
        </w:rPr>
        <w:t>e tako</w:t>
      </w:r>
      <w:r w:rsidRPr="00EE5EE8">
        <w:rPr>
          <w:rFonts w:ascii="Bookman Old Style" w:hAnsi="Bookman Old Style" w:cs="Times New Roman"/>
          <w:noProof/>
          <w:spacing w:val="-2"/>
          <w:sz w:val="24"/>
          <w:szCs w:val="24"/>
        </w:rPr>
        <w:t xml:space="preserve"> Hrvatska modernim  cestama </w:t>
      </w:r>
      <w:r w:rsidR="000C0403" w:rsidRPr="00EE5EE8">
        <w:rPr>
          <w:rFonts w:ascii="Bookman Old Style" w:hAnsi="Bookman Old Style" w:cs="Times New Roman"/>
          <w:noProof/>
          <w:spacing w:val="-2"/>
          <w:sz w:val="24"/>
          <w:szCs w:val="24"/>
        </w:rPr>
        <w:t xml:space="preserve">(za ono doba) </w:t>
      </w:r>
      <w:r w:rsidRPr="00EE5EE8">
        <w:rPr>
          <w:rFonts w:ascii="Bookman Old Style" w:hAnsi="Bookman Old Style" w:cs="Times New Roman"/>
          <w:noProof/>
          <w:spacing w:val="-2"/>
          <w:sz w:val="24"/>
          <w:szCs w:val="24"/>
        </w:rPr>
        <w:t xml:space="preserve">povezala </w:t>
      </w:r>
      <w:r w:rsidR="000C0403" w:rsidRPr="00EE5EE8">
        <w:rPr>
          <w:rFonts w:ascii="Bookman Old Style" w:hAnsi="Bookman Old Style" w:cs="Times New Roman"/>
          <w:noProof/>
          <w:spacing w:val="-2"/>
          <w:sz w:val="24"/>
          <w:szCs w:val="24"/>
        </w:rPr>
        <w:t xml:space="preserve">sa Zapadom, ali i s drugim republikama, kao i unutar sebe, pa je </w:t>
      </w:r>
      <w:r w:rsidRPr="00EE5EE8">
        <w:rPr>
          <w:rFonts w:ascii="Bookman Old Style" w:hAnsi="Bookman Old Style" w:cs="Times New Roman"/>
          <w:noProof/>
          <w:spacing w:val="-2"/>
          <w:sz w:val="24"/>
          <w:szCs w:val="24"/>
        </w:rPr>
        <w:t xml:space="preserve">počela funkcionirati kao prometna cjelina.Otvaraju se </w:t>
      </w:r>
      <w:r w:rsidR="006D0DE9" w:rsidRPr="00EE5EE8">
        <w:rPr>
          <w:rFonts w:ascii="Bookman Old Style" w:hAnsi="Bookman Old Style" w:cs="Times New Roman"/>
          <w:noProof/>
          <w:spacing w:val="-2"/>
          <w:sz w:val="24"/>
          <w:szCs w:val="24"/>
        </w:rPr>
        <w:t xml:space="preserve">i </w:t>
      </w:r>
      <w:r w:rsidRPr="00EE5EE8">
        <w:rPr>
          <w:rFonts w:ascii="Bookman Old Style" w:hAnsi="Bookman Old Style" w:cs="Times New Roman"/>
          <w:noProof/>
          <w:spacing w:val="-2"/>
          <w:sz w:val="24"/>
          <w:szCs w:val="24"/>
        </w:rPr>
        <w:t>aerodromi u Dubrovniku i Splitu (1966), potom u Puli (1967) i u Zadru (1969).</w:t>
      </w:r>
    </w:p>
    <w:p w:rsidR="006D0DE9" w:rsidRPr="00EE5EE8" w:rsidRDefault="006D0DE9" w:rsidP="006D0DE9">
      <w:pPr>
        <w:autoSpaceDE w:val="0"/>
        <w:autoSpaceDN w:val="0"/>
        <w:adjustRightInd w:val="0"/>
        <w:spacing w:after="0" w:line="253" w:lineRule="atLeast"/>
        <w:ind w:firstLine="720"/>
        <w:jc w:val="both"/>
        <w:textAlignment w:val="baseline"/>
        <w:rPr>
          <w:rFonts w:ascii="Bookman Old Style" w:hAnsi="Bookman Old Style" w:cs="Times New Roman"/>
          <w:noProof/>
          <w:sz w:val="24"/>
          <w:szCs w:val="24"/>
        </w:rPr>
      </w:pPr>
      <w:r w:rsidRPr="00EE5EE8">
        <w:rPr>
          <w:rFonts w:ascii="Bookman Old Style" w:hAnsi="Bookman Old Style" w:cs="Times New Roman"/>
          <w:noProof/>
          <w:sz w:val="24"/>
          <w:szCs w:val="24"/>
        </w:rPr>
        <w:t>Sveučilište u</w:t>
      </w:r>
      <w:r w:rsidR="00F21CB2" w:rsidRPr="00EE5EE8">
        <w:rPr>
          <w:rFonts w:ascii="Bookman Old Style" w:hAnsi="Bookman Old Style" w:cs="Times New Roman"/>
          <w:noProof/>
          <w:sz w:val="24"/>
          <w:szCs w:val="24"/>
        </w:rPr>
        <w:t xml:space="preserve"> Zagrebu tih </w:t>
      </w:r>
      <w:r w:rsidRPr="00EE5EE8">
        <w:rPr>
          <w:rFonts w:ascii="Bookman Old Style" w:hAnsi="Bookman Old Style" w:cs="Times New Roman"/>
          <w:noProof/>
          <w:sz w:val="24"/>
          <w:szCs w:val="24"/>
        </w:rPr>
        <w:t xml:space="preserve">godina ubrzano raste, a stvaraju se zasebni odjeli, potom i fakulteti u drugim gradovima, koji u sedamdesetima u Splitu, Rijeci i Osijeku prerastaju u sveučilišta. </w:t>
      </w:r>
    </w:p>
    <w:p w:rsidR="00411941" w:rsidRPr="00EE5EE8" w:rsidRDefault="00F21CB2" w:rsidP="00F21CB2">
      <w:pPr>
        <w:autoSpaceDE w:val="0"/>
        <w:autoSpaceDN w:val="0"/>
        <w:adjustRightInd w:val="0"/>
        <w:spacing w:after="0" w:line="253" w:lineRule="atLeast"/>
        <w:ind w:firstLine="720"/>
        <w:jc w:val="both"/>
        <w:textAlignment w:val="baseline"/>
        <w:rPr>
          <w:rFonts w:ascii="Bookman Old Style" w:hAnsi="Bookman Old Style" w:cs="Times New Roman"/>
          <w:noProof/>
          <w:spacing w:val="-2"/>
          <w:sz w:val="24"/>
          <w:szCs w:val="24"/>
        </w:rPr>
      </w:pPr>
      <w:r w:rsidRPr="00EE5EE8">
        <w:rPr>
          <w:rFonts w:ascii="Bookman Old Style" w:hAnsi="Bookman Old Style" w:cs="Times New Roman"/>
          <w:sz w:val="24"/>
          <w:szCs w:val="24"/>
          <w:lang w:val="hr-HR"/>
        </w:rPr>
        <w:t xml:space="preserve">TV Zagreb počeo je emitirati u rujnu 1956, kao prva jugoslavenska TV stanica. Još prije, </w:t>
      </w:r>
      <w:r w:rsidRPr="00EE5EE8">
        <w:rPr>
          <w:rFonts w:ascii="Bookman Old Style" w:hAnsi="Bookman Old Style" w:cs="Times New Roman"/>
          <w:noProof/>
          <w:sz w:val="24"/>
          <w:szCs w:val="24"/>
        </w:rPr>
        <w:t>u</w:t>
      </w:r>
      <w:r w:rsidR="0069427C" w:rsidRPr="00EE5EE8">
        <w:rPr>
          <w:rFonts w:ascii="Bookman Old Style" w:hAnsi="Bookman Old Style" w:cs="Times New Roman"/>
          <w:noProof/>
          <w:sz w:val="24"/>
          <w:szCs w:val="24"/>
        </w:rPr>
        <w:t xml:space="preserve"> novinskom izdavaštvu važan je bio </w:t>
      </w:r>
      <w:r w:rsidR="0069427C" w:rsidRPr="00EE5EE8">
        <w:rPr>
          <w:rFonts w:ascii="Bookman Old Style" w:hAnsi="Bookman Old Style" w:cs="Times New Roman"/>
          <w:i/>
          <w:iCs/>
          <w:noProof/>
          <w:sz w:val="24"/>
          <w:szCs w:val="24"/>
        </w:rPr>
        <w:t>Vjesnik</w:t>
      </w:r>
      <w:r w:rsidR="00866DA8" w:rsidRPr="00EE5EE8">
        <w:rPr>
          <w:rFonts w:ascii="Bookman Old Style" w:hAnsi="Bookman Old Style" w:cs="Times New Roman"/>
          <w:i/>
          <w:iCs/>
          <w:noProof/>
          <w:sz w:val="24"/>
          <w:szCs w:val="24"/>
        </w:rPr>
        <w:t xml:space="preserve"> u srijedu</w:t>
      </w:r>
      <w:r w:rsidR="00866DA8" w:rsidRPr="00EE5EE8">
        <w:rPr>
          <w:rFonts w:ascii="Bookman Old Style" w:hAnsi="Bookman Old Style" w:cs="Times New Roman"/>
          <w:noProof/>
          <w:sz w:val="24"/>
          <w:szCs w:val="24"/>
        </w:rPr>
        <w:t xml:space="preserve">, </w:t>
      </w:r>
      <w:r w:rsidR="0069427C" w:rsidRPr="00EE5EE8">
        <w:rPr>
          <w:rFonts w:ascii="Bookman Old Style" w:hAnsi="Bookman Old Style" w:cs="Times New Roman"/>
          <w:noProof/>
          <w:sz w:val="24"/>
          <w:szCs w:val="24"/>
        </w:rPr>
        <w:t xml:space="preserve">pokrenut 1952, </w:t>
      </w:r>
      <w:r w:rsidR="00866DA8" w:rsidRPr="00EE5EE8">
        <w:rPr>
          <w:rFonts w:ascii="Bookman Old Style" w:hAnsi="Bookman Old Style" w:cs="Times New Roman"/>
          <w:noProof/>
          <w:sz w:val="24"/>
          <w:szCs w:val="24"/>
        </w:rPr>
        <w:t>prv</w:t>
      </w:r>
      <w:r w:rsidR="0069427C" w:rsidRPr="00EE5EE8">
        <w:rPr>
          <w:rFonts w:ascii="Bookman Old Style" w:hAnsi="Bookman Old Style" w:cs="Times New Roman"/>
          <w:noProof/>
          <w:sz w:val="24"/>
          <w:szCs w:val="24"/>
        </w:rPr>
        <w:t>i</w:t>
      </w:r>
      <w:r w:rsidR="00866DA8" w:rsidRPr="00EE5EE8">
        <w:rPr>
          <w:rFonts w:ascii="Bookman Old Style" w:hAnsi="Bookman Old Style" w:cs="Times New Roman"/>
          <w:noProof/>
          <w:sz w:val="24"/>
          <w:szCs w:val="24"/>
        </w:rPr>
        <w:t xml:space="preserve"> revijalno-političk</w:t>
      </w:r>
      <w:r w:rsidR="0069427C" w:rsidRPr="00EE5EE8">
        <w:rPr>
          <w:rFonts w:ascii="Bookman Old Style" w:hAnsi="Bookman Old Style" w:cs="Times New Roman"/>
          <w:noProof/>
          <w:sz w:val="24"/>
          <w:szCs w:val="24"/>
        </w:rPr>
        <w:t>i tjednik</w:t>
      </w:r>
      <w:r w:rsidR="00866DA8" w:rsidRPr="00EE5EE8">
        <w:rPr>
          <w:rFonts w:ascii="Bookman Old Style" w:hAnsi="Bookman Old Style" w:cs="Times New Roman"/>
          <w:noProof/>
          <w:sz w:val="24"/>
          <w:szCs w:val="24"/>
        </w:rPr>
        <w:t xml:space="preserve"> širokog spektra</w:t>
      </w:r>
      <w:r w:rsidR="00E16C2E" w:rsidRPr="00EE5EE8">
        <w:rPr>
          <w:rFonts w:ascii="Bookman Old Style" w:hAnsi="Bookman Old Style" w:cs="Times New Roman"/>
          <w:noProof/>
          <w:sz w:val="24"/>
          <w:szCs w:val="24"/>
        </w:rPr>
        <w:t xml:space="preserve"> na jugoslavenskom prostoru</w:t>
      </w:r>
      <w:r w:rsidR="00866DA8" w:rsidRPr="00EE5EE8">
        <w:rPr>
          <w:rFonts w:ascii="Bookman Old Style" w:hAnsi="Bookman Old Style" w:cs="Times New Roman"/>
          <w:noProof/>
          <w:sz w:val="24"/>
          <w:szCs w:val="24"/>
        </w:rPr>
        <w:t xml:space="preserve">. U nekim je razdobljima dosizao nakladu od 300.000 prodanih primjeraka i snažno utjecao na razvoj </w:t>
      </w:r>
      <w:r w:rsidR="0069427C" w:rsidRPr="00EE5EE8">
        <w:rPr>
          <w:rFonts w:ascii="Bookman Old Style" w:hAnsi="Bookman Old Style" w:cs="Times New Roman"/>
          <w:noProof/>
          <w:sz w:val="24"/>
          <w:szCs w:val="24"/>
        </w:rPr>
        <w:t xml:space="preserve">hrvatskog i općenito jugoslavenskog </w:t>
      </w:r>
      <w:r w:rsidR="00866DA8" w:rsidRPr="00EE5EE8">
        <w:rPr>
          <w:rFonts w:ascii="Bookman Old Style" w:hAnsi="Bookman Old Style" w:cs="Times New Roman"/>
          <w:noProof/>
          <w:sz w:val="24"/>
          <w:szCs w:val="24"/>
        </w:rPr>
        <w:t xml:space="preserve">medijskog prostora i društva općenito. </w:t>
      </w:r>
      <w:r w:rsidRPr="00EE5EE8">
        <w:rPr>
          <w:rFonts w:ascii="Bookman Old Style" w:hAnsi="Bookman Old Style" w:cs="Times New Roman"/>
          <w:noProof/>
          <w:sz w:val="24"/>
          <w:szCs w:val="24"/>
        </w:rPr>
        <w:t xml:space="preserve">U </w:t>
      </w:r>
      <w:r w:rsidRPr="00EE5EE8">
        <w:rPr>
          <w:rFonts w:ascii="Bookman Old Style" w:hAnsi="Bookman Old Style" w:cs="Times New Roman"/>
          <w:noProof/>
          <w:sz w:val="24"/>
          <w:szCs w:val="24"/>
        </w:rPr>
        <w:lastRenderedPageBreak/>
        <w:t>novinsko-izdavačkom poduzeću Vjesnik u narednim su godinama uslijedili brojni uspješni i važni projekti</w:t>
      </w:r>
      <w:r w:rsidR="00866DA8" w:rsidRPr="00EE5EE8">
        <w:rPr>
          <w:rFonts w:ascii="Bookman Old Style" w:hAnsi="Bookman Old Style" w:cs="Times New Roman"/>
          <w:noProof/>
          <w:sz w:val="24"/>
          <w:szCs w:val="24"/>
        </w:rPr>
        <w:t xml:space="preserve">. </w:t>
      </w:r>
    </w:p>
    <w:p w:rsidR="00753D49" w:rsidRPr="00EE5EE8" w:rsidRDefault="00753D49" w:rsidP="00753D49">
      <w:pPr>
        <w:autoSpaceDE w:val="0"/>
        <w:autoSpaceDN w:val="0"/>
        <w:adjustRightInd w:val="0"/>
        <w:spacing w:after="0" w:line="253" w:lineRule="atLeast"/>
        <w:ind w:firstLine="720"/>
        <w:jc w:val="both"/>
        <w:textAlignment w:val="baseline"/>
        <w:rPr>
          <w:rFonts w:ascii="Bookman Old Style" w:hAnsi="Bookman Old Style" w:cs="Times New Roman"/>
          <w:noProof/>
          <w:spacing w:val="-5"/>
          <w:sz w:val="24"/>
          <w:szCs w:val="24"/>
        </w:rPr>
      </w:pPr>
      <w:r w:rsidRPr="00EE5EE8">
        <w:rPr>
          <w:rFonts w:ascii="Bookman Old Style" w:hAnsi="Bookman Old Style" w:cs="Times New Roman"/>
          <w:noProof/>
          <w:spacing w:val="-5"/>
          <w:sz w:val="24"/>
          <w:szCs w:val="24"/>
        </w:rPr>
        <w:t xml:space="preserve">Istovremeno, bilo je to i doba kulturnog uspona u raznim domenama: sredinom pedesetih osnovana je Zagrebačka škola crtanog filma čiji autori narednih godina i desetljeća dobivaju niz nagrada po cijelom svijetu, a vrhunac je Oskar za crtani film koji je 1962. dobio Dušan Vukotić (1927-1998) za film </w:t>
      </w:r>
      <w:r w:rsidRPr="00EE5EE8">
        <w:rPr>
          <w:rFonts w:ascii="Bookman Old Style" w:hAnsi="Bookman Old Style" w:cs="Times New Roman"/>
          <w:i/>
          <w:iCs/>
          <w:noProof/>
          <w:spacing w:val="-5"/>
          <w:sz w:val="24"/>
          <w:szCs w:val="24"/>
        </w:rPr>
        <w:t>Surogat</w:t>
      </w:r>
      <w:r w:rsidRPr="00EE5EE8">
        <w:rPr>
          <w:rFonts w:ascii="Bookman Old Style" w:hAnsi="Bookman Old Style" w:cs="Times New Roman"/>
          <w:noProof/>
          <w:spacing w:val="-5"/>
          <w:sz w:val="24"/>
          <w:szCs w:val="24"/>
        </w:rPr>
        <w:t>.</w:t>
      </w:r>
    </w:p>
    <w:p w:rsidR="00411941" w:rsidRPr="00EE5EE8" w:rsidRDefault="00411941" w:rsidP="0016751A">
      <w:pPr>
        <w:autoSpaceDE w:val="0"/>
        <w:autoSpaceDN w:val="0"/>
        <w:adjustRightInd w:val="0"/>
        <w:spacing w:after="0" w:line="253" w:lineRule="atLeast"/>
        <w:ind w:firstLine="720"/>
        <w:jc w:val="both"/>
        <w:textAlignment w:val="baseline"/>
        <w:rPr>
          <w:rFonts w:ascii="Bookman Old Style" w:hAnsi="Bookman Old Style" w:cs="Times New Roman"/>
          <w:noProof/>
          <w:sz w:val="24"/>
          <w:szCs w:val="24"/>
        </w:rPr>
      </w:pPr>
      <w:r w:rsidRPr="00EE5EE8">
        <w:rPr>
          <w:rFonts w:ascii="Bookman Old Style" w:hAnsi="Bookman Old Style" w:cs="Times New Roman"/>
          <w:noProof/>
          <w:sz w:val="24"/>
          <w:szCs w:val="24"/>
        </w:rPr>
        <w:t>Kulturni polet, izazvan dijelom liberalizacijom i demokratizacijom pedesetih i šezdesetih godina, donio je u hrvatsku kulturu i javnost nove ideje i nove orijentacije. One će, prirodno, tih godina utjecati i na hrvatsku politiku i na društvo u cjelini.</w:t>
      </w:r>
    </w:p>
    <w:p w:rsidR="00F4060C" w:rsidRPr="00EE5EE8" w:rsidRDefault="00F4060C" w:rsidP="0016751A">
      <w:pPr>
        <w:autoSpaceDE w:val="0"/>
        <w:autoSpaceDN w:val="0"/>
        <w:adjustRightInd w:val="0"/>
        <w:spacing w:after="0" w:line="253" w:lineRule="atLeast"/>
        <w:ind w:firstLine="720"/>
        <w:jc w:val="both"/>
        <w:textAlignment w:val="baseline"/>
        <w:rPr>
          <w:rFonts w:ascii="Bookman Old Style" w:hAnsi="Bookman Old Style" w:cs="Times New Roman"/>
          <w:sz w:val="24"/>
          <w:szCs w:val="24"/>
        </w:rPr>
      </w:pPr>
      <w:r w:rsidRPr="00EE5EE8">
        <w:rPr>
          <w:rFonts w:ascii="Bookman Old Style" w:hAnsi="Bookman Old Style" w:cs="Times New Roman"/>
          <w:sz w:val="24"/>
          <w:szCs w:val="24"/>
        </w:rPr>
        <w:t>Povećanje standarda tijekom šezdesetih snažno je pridonosilo stvaranju sve šireg građanskog sloja. U njemu se razvija svjetonazor drugačiji od rigidnog marksističkog, pa su zapadni koncepti života i osobito potrošački mentalitet bili sve prisutniji. Stoga su partijski pravovjernici već od kraja šezdesetih upozoravali da se marksizam „osporava” i da se proglašava „zastarjelim”, da se marksistička ideologija smatra „demodiranom”. Tvrdili su kako oživljavaju razni ideološki pravci oprečni marksizmu i da njihovi protivnici teže „dezideologizaciji” i „konvergenciji” društvenih sustava.</w:t>
      </w:r>
    </w:p>
    <w:p w:rsidR="00F4060C" w:rsidRPr="00EE5EE8" w:rsidRDefault="00D66944" w:rsidP="00753D49">
      <w:pPr>
        <w:spacing w:after="0"/>
        <w:ind w:firstLine="720"/>
        <w:jc w:val="both"/>
        <w:rPr>
          <w:rFonts w:ascii="Bookman Old Style" w:hAnsi="Bookman Old Style" w:cs="Times New Roman"/>
          <w:sz w:val="24"/>
          <w:szCs w:val="24"/>
        </w:rPr>
      </w:pPr>
      <w:r w:rsidRPr="00EE5EE8">
        <w:rPr>
          <w:rFonts w:ascii="Bookman Old Style" w:hAnsi="Bookman Old Style" w:cs="Times New Roman"/>
          <w:sz w:val="24"/>
          <w:szCs w:val="24"/>
          <w:lang w:val="hr-HR"/>
        </w:rPr>
        <w:t>Bilo je logično da se u takvom slobodarskom okruženju</w:t>
      </w:r>
      <w:r w:rsidR="00FC6211" w:rsidRPr="00EE5EE8">
        <w:rPr>
          <w:rFonts w:ascii="Bookman Old Style" w:hAnsi="Bookman Old Style" w:cs="Times New Roman"/>
          <w:sz w:val="24"/>
          <w:szCs w:val="24"/>
          <w:lang w:val="hr-HR"/>
        </w:rPr>
        <w:t>, u osjetno imućnijem društvu, s</w:t>
      </w:r>
      <w:r w:rsidRPr="00EE5EE8">
        <w:rPr>
          <w:rFonts w:ascii="Bookman Old Style" w:hAnsi="Bookman Old Style" w:cs="Times New Roman"/>
          <w:sz w:val="24"/>
          <w:szCs w:val="24"/>
          <w:lang w:val="hr-HR"/>
        </w:rPr>
        <w:t>tvara</w:t>
      </w:r>
      <w:r w:rsidR="00FC6211" w:rsidRPr="00EE5EE8">
        <w:rPr>
          <w:rFonts w:ascii="Bookman Old Style" w:hAnsi="Bookman Old Style" w:cs="Times New Roman"/>
          <w:sz w:val="24"/>
          <w:szCs w:val="24"/>
          <w:lang w:val="hr-HR"/>
        </w:rPr>
        <w:t>nova</w:t>
      </w:r>
      <w:r w:rsidR="00753D49" w:rsidRPr="00EE5EE8">
        <w:rPr>
          <w:rFonts w:ascii="Bookman Old Style" w:hAnsi="Bookman Old Style" w:cs="Times New Roman"/>
          <w:sz w:val="24"/>
          <w:szCs w:val="24"/>
        </w:rPr>
        <w:t xml:space="preserve"> atmosfer</w:t>
      </w:r>
      <w:r w:rsidR="00FC6211" w:rsidRPr="00EE5EE8">
        <w:rPr>
          <w:rFonts w:ascii="Bookman Old Style" w:hAnsi="Bookman Old Style" w:cs="Times New Roman"/>
          <w:sz w:val="24"/>
          <w:szCs w:val="24"/>
        </w:rPr>
        <w:t xml:space="preserve">a, da </w:t>
      </w:r>
      <w:r w:rsidR="00753D49" w:rsidRPr="00EE5EE8">
        <w:rPr>
          <w:rFonts w:ascii="Bookman Old Style" w:hAnsi="Bookman Old Style" w:cs="Times New Roman"/>
          <w:sz w:val="24"/>
          <w:szCs w:val="24"/>
        </w:rPr>
        <w:t>se počinju postavljati dotad zabranjena pitanja</w:t>
      </w:r>
      <w:r w:rsidR="00FC6211" w:rsidRPr="00EE5EE8">
        <w:rPr>
          <w:rFonts w:ascii="Bookman Old Style" w:hAnsi="Bookman Old Style" w:cs="Times New Roman"/>
          <w:sz w:val="24"/>
          <w:szCs w:val="24"/>
        </w:rPr>
        <w:t xml:space="preserve">. </w:t>
      </w:r>
      <w:r w:rsidR="00DB0618" w:rsidRPr="00EE5EE8">
        <w:rPr>
          <w:rFonts w:ascii="Bookman Old Style" w:hAnsi="Bookman Old Style" w:cs="Times New Roman"/>
          <w:sz w:val="24"/>
          <w:szCs w:val="24"/>
        </w:rPr>
        <w:t>To je značilo da će se propitivati</w:t>
      </w:r>
      <w:r w:rsidRPr="00EE5EE8">
        <w:rPr>
          <w:rFonts w:ascii="Bookman Old Style" w:hAnsi="Bookman Old Style" w:cs="Times New Roman"/>
          <w:sz w:val="24"/>
          <w:szCs w:val="24"/>
          <w:lang w:val="hr-HR"/>
        </w:rPr>
        <w:t>i odnosi unutar federacije, odnos</w:t>
      </w:r>
      <w:r w:rsidR="00753D49" w:rsidRPr="00EE5EE8">
        <w:rPr>
          <w:rFonts w:ascii="Bookman Old Style" w:hAnsi="Bookman Old Style" w:cs="Times New Roman"/>
          <w:sz w:val="24"/>
          <w:szCs w:val="24"/>
          <w:lang w:val="hr-HR"/>
        </w:rPr>
        <w:t xml:space="preserve">no </w:t>
      </w:r>
      <w:r w:rsidRPr="00EE5EE8">
        <w:rPr>
          <w:rFonts w:ascii="Bookman Old Style" w:hAnsi="Bookman Old Style" w:cs="Times New Roman"/>
          <w:sz w:val="24"/>
          <w:szCs w:val="24"/>
          <w:lang w:val="hr-HR"/>
        </w:rPr>
        <w:t>međuna</w:t>
      </w:r>
      <w:r w:rsidR="00753D49" w:rsidRPr="00EE5EE8">
        <w:rPr>
          <w:rFonts w:ascii="Bookman Old Style" w:hAnsi="Bookman Old Style" w:cs="Times New Roman"/>
          <w:sz w:val="24"/>
          <w:szCs w:val="24"/>
          <w:lang w:val="hr-HR"/>
        </w:rPr>
        <w:t>cionalni odnosi</w:t>
      </w:r>
      <w:r w:rsidRPr="00EE5EE8">
        <w:rPr>
          <w:rFonts w:ascii="Bookman Old Style" w:hAnsi="Bookman Old Style" w:cs="Times New Roman"/>
          <w:sz w:val="24"/>
          <w:szCs w:val="24"/>
          <w:lang w:val="hr-HR"/>
        </w:rPr>
        <w:t>.</w:t>
      </w:r>
      <w:r w:rsidR="00753D49" w:rsidRPr="00EE5EE8">
        <w:rPr>
          <w:rFonts w:ascii="Bookman Old Style" w:hAnsi="Bookman Old Style" w:cs="Times New Roman"/>
          <w:sz w:val="24"/>
          <w:szCs w:val="24"/>
        </w:rPr>
        <w:t>R</w:t>
      </w:r>
      <w:r w:rsidR="00F4060C" w:rsidRPr="00EE5EE8">
        <w:rPr>
          <w:rFonts w:ascii="Bookman Old Style" w:hAnsi="Bookman Old Style" w:cs="Times New Roman"/>
          <w:sz w:val="24"/>
          <w:szCs w:val="24"/>
        </w:rPr>
        <w:t>asprave o njima prelamale su se</w:t>
      </w:r>
      <w:r w:rsidR="00FC6211" w:rsidRPr="00EE5EE8">
        <w:rPr>
          <w:rFonts w:ascii="Bookman Old Style" w:hAnsi="Bookman Old Style" w:cs="Times New Roman"/>
          <w:sz w:val="24"/>
          <w:szCs w:val="24"/>
        </w:rPr>
        <w:t xml:space="preserve"> isprva</w:t>
      </w:r>
      <w:r w:rsidR="00F4060C" w:rsidRPr="00EE5EE8">
        <w:rPr>
          <w:rFonts w:ascii="Bookman Old Style" w:hAnsi="Bookman Old Style" w:cs="Times New Roman"/>
          <w:sz w:val="24"/>
          <w:szCs w:val="24"/>
        </w:rPr>
        <w:t xml:space="preserve"> – ili politički kodirale – isticanjem pitanja jezika. </w:t>
      </w:r>
    </w:p>
    <w:p w:rsidR="00F4060C" w:rsidRPr="00EE5EE8" w:rsidRDefault="00F4060C" w:rsidP="00ED47F8">
      <w:pPr>
        <w:autoSpaceDE w:val="0"/>
        <w:autoSpaceDN w:val="0"/>
        <w:adjustRightInd w:val="0"/>
        <w:spacing w:after="0" w:line="253" w:lineRule="atLeast"/>
        <w:ind w:firstLine="720"/>
        <w:jc w:val="both"/>
        <w:textAlignment w:val="baseline"/>
        <w:rPr>
          <w:rFonts w:ascii="Bookman Old Style" w:hAnsi="Bookman Old Style" w:cs="Times New Roman"/>
          <w:sz w:val="24"/>
          <w:szCs w:val="24"/>
        </w:rPr>
      </w:pPr>
      <w:r w:rsidRPr="00EE5EE8">
        <w:rPr>
          <w:rFonts w:ascii="Bookman Old Style" w:hAnsi="Bookman Old Style" w:cs="Times New Roman"/>
          <w:sz w:val="24"/>
          <w:szCs w:val="24"/>
        </w:rPr>
        <w:t xml:space="preserve">Nakon pada Aleksandra Rankovića razvila se javna rasprava o amandmanima na Ustav, jer se držalo da su decentralizacija i federalizacija nužne. Kao prilog, pojavio se u ožujku 1967. u tjedniku </w:t>
      </w:r>
      <w:r w:rsidRPr="00EE5EE8">
        <w:rPr>
          <w:rFonts w:ascii="Bookman Old Style" w:hAnsi="Bookman Old Style" w:cs="Times New Roman"/>
          <w:i/>
          <w:iCs/>
          <w:sz w:val="24"/>
          <w:szCs w:val="24"/>
        </w:rPr>
        <w:t xml:space="preserve">Telegram </w:t>
      </w:r>
      <w:r w:rsidRPr="00EE5EE8">
        <w:rPr>
          <w:rFonts w:ascii="Bookman Old Style" w:hAnsi="Bookman Old Style" w:cs="Times New Roman"/>
          <w:sz w:val="24"/>
          <w:szCs w:val="24"/>
        </w:rPr>
        <w:t xml:space="preserve">dokument naslovljen </w:t>
      </w:r>
      <w:r w:rsidRPr="00EE5EE8">
        <w:rPr>
          <w:rFonts w:ascii="Bookman Old Style" w:hAnsi="Bookman Old Style" w:cs="Times New Roman"/>
          <w:i/>
          <w:iCs/>
          <w:sz w:val="24"/>
          <w:szCs w:val="24"/>
        </w:rPr>
        <w:t>Deklaracija o nazivu i položaju hrvatskog književnog jezika</w:t>
      </w:r>
      <w:r w:rsidRPr="00EE5EE8">
        <w:rPr>
          <w:rFonts w:ascii="Bookman Old Style" w:hAnsi="Bookman Old Style" w:cs="Times New Roman"/>
          <w:sz w:val="24"/>
          <w:szCs w:val="24"/>
        </w:rPr>
        <w:t xml:space="preserve">, s potpisom 18 znanstvenih i kulturnih ustanova u Hrvatskoj. U </w:t>
      </w:r>
      <w:r w:rsidRPr="00EE5EE8">
        <w:rPr>
          <w:rFonts w:ascii="Bookman Old Style" w:hAnsi="Bookman Old Style" w:cs="Times New Roman"/>
          <w:i/>
          <w:iCs/>
          <w:sz w:val="24"/>
          <w:szCs w:val="24"/>
        </w:rPr>
        <w:t>Deklaraciji</w:t>
      </w:r>
      <w:r w:rsidRPr="00EE5EE8">
        <w:rPr>
          <w:rFonts w:ascii="Bookman Old Style" w:hAnsi="Bookman Old Style" w:cs="Times New Roman"/>
          <w:sz w:val="24"/>
          <w:szCs w:val="24"/>
        </w:rPr>
        <w:t xml:space="preserve"> se traži ravnopravna uporaba slovenskoga, hrvatskoga, srpskoga i makedonskoga jezika u saveznim ustanovama te dosljedna primjena hrvatskoga književnoga (standardnog) jezika u Hrvatskoj. Značenje je toga istupa bilo šire od filološkog, jer se radilo zapravo o tekstu koji upozorava na nacionalnu neravnopravnost, napose potisnutost Hrvata i hrvatskog jezika. Na VII. plenumu CK SKH konstatirano je da je </w:t>
      </w:r>
      <w:r w:rsidRPr="00EE5EE8">
        <w:rPr>
          <w:rFonts w:ascii="Bookman Old Style" w:hAnsi="Bookman Old Style" w:cs="Times New Roman"/>
          <w:i/>
          <w:iCs/>
          <w:sz w:val="24"/>
          <w:szCs w:val="24"/>
        </w:rPr>
        <w:t xml:space="preserve">Deklaracija </w:t>
      </w:r>
      <w:r w:rsidRPr="00EE5EE8">
        <w:rPr>
          <w:rFonts w:ascii="Bookman Old Style" w:hAnsi="Bookman Old Style" w:cs="Times New Roman"/>
          <w:sz w:val="24"/>
          <w:szCs w:val="24"/>
        </w:rPr>
        <w:t xml:space="preserve">„akt uperen protiv bratstva i jedinstva naroda i narodnosti SFRJ”, da je „tendenciozna i politički štetna”. Sabor je, pak, tvrdio da su „potpisnici svojim zahtjevima napali na osnovnu tekovinu NOB-a – bratstvo i jedinstvo”. Članovi SK-a koji su </w:t>
      </w:r>
      <w:r w:rsidRPr="00EE5EE8">
        <w:rPr>
          <w:rFonts w:ascii="Bookman Old Style" w:hAnsi="Bookman Old Style" w:cs="Times New Roman"/>
          <w:i/>
          <w:iCs/>
          <w:sz w:val="24"/>
          <w:szCs w:val="24"/>
        </w:rPr>
        <w:t xml:space="preserve">Deklaraciju </w:t>
      </w:r>
      <w:r w:rsidRPr="00EE5EE8">
        <w:rPr>
          <w:rFonts w:ascii="Bookman Old Style" w:hAnsi="Bookman Old Style" w:cs="Times New Roman"/>
          <w:sz w:val="24"/>
          <w:szCs w:val="24"/>
        </w:rPr>
        <w:t>potpisali okvalificirani su kao „politički nezreli”. Sa svih je državnih i partijskih foruma stizala birokratska i u biti prijetvorna ocjena da su „u jugoslavenskoj zajednici stvoreni uvjeti da se međunacionalni odnosi – pa i pitanje jezika, rješavaju na drugi način”.</w:t>
      </w:r>
    </w:p>
    <w:p w:rsidR="00F4060C" w:rsidRPr="00EE5EE8" w:rsidRDefault="00F4060C" w:rsidP="00753D49">
      <w:pPr>
        <w:autoSpaceDE w:val="0"/>
        <w:autoSpaceDN w:val="0"/>
        <w:adjustRightInd w:val="0"/>
        <w:spacing w:after="0" w:line="253" w:lineRule="atLeast"/>
        <w:ind w:firstLine="720"/>
        <w:jc w:val="both"/>
        <w:textAlignment w:val="baseline"/>
        <w:rPr>
          <w:rFonts w:ascii="Bookman Old Style" w:hAnsi="Bookman Old Style" w:cs="Times New Roman"/>
          <w:sz w:val="24"/>
          <w:szCs w:val="24"/>
        </w:rPr>
      </w:pPr>
      <w:r w:rsidRPr="00EE5EE8">
        <w:rPr>
          <w:rFonts w:ascii="Bookman Old Style" w:hAnsi="Bookman Old Style" w:cs="Times New Roman"/>
          <w:sz w:val="24"/>
          <w:szCs w:val="24"/>
        </w:rPr>
        <w:lastRenderedPageBreak/>
        <w:t xml:space="preserve">Od 70 članova SK-a koji su potpisali </w:t>
      </w:r>
      <w:r w:rsidRPr="00EE5EE8">
        <w:rPr>
          <w:rFonts w:ascii="Bookman Old Style" w:hAnsi="Bookman Old Style" w:cs="Times New Roman"/>
          <w:i/>
          <w:iCs/>
          <w:sz w:val="24"/>
          <w:szCs w:val="24"/>
        </w:rPr>
        <w:t xml:space="preserve">Deklaraciju, </w:t>
      </w:r>
      <w:r w:rsidRPr="00EE5EE8">
        <w:rPr>
          <w:rFonts w:ascii="Bookman Old Style" w:hAnsi="Bookman Old Style" w:cs="Times New Roman"/>
          <w:sz w:val="24"/>
          <w:szCs w:val="24"/>
        </w:rPr>
        <w:t xml:space="preserve">34 je kažnjeno na razne načine, a desetorica su isključeni iz članstva SK-a. Neposredni autori </w:t>
      </w:r>
      <w:r w:rsidRPr="00EE5EE8">
        <w:rPr>
          <w:rFonts w:ascii="Bookman Old Style" w:hAnsi="Bookman Old Style" w:cs="Times New Roman"/>
          <w:i/>
          <w:iCs/>
          <w:sz w:val="24"/>
          <w:szCs w:val="24"/>
        </w:rPr>
        <w:t>Deklaracije</w:t>
      </w:r>
      <w:r w:rsidRPr="00EE5EE8">
        <w:rPr>
          <w:rFonts w:ascii="Bookman Old Style" w:hAnsi="Bookman Old Style" w:cs="Times New Roman"/>
          <w:sz w:val="24"/>
          <w:szCs w:val="24"/>
        </w:rPr>
        <w:t xml:space="preserve"> bili su podvrgnuti političkim pritiscima i privremeno ili dijelom potisnuti iz javnog života. </w:t>
      </w:r>
    </w:p>
    <w:p w:rsidR="00F4060C" w:rsidRPr="00EE5EE8" w:rsidRDefault="00F4060C" w:rsidP="00753D49">
      <w:pPr>
        <w:autoSpaceDE w:val="0"/>
        <w:autoSpaceDN w:val="0"/>
        <w:adjustRightInd w:val="0"/>
        <w:spacing w:after="0" w:line="253" w:lineRule="atLeast"/>
        <w:ind w:firstLine="720"/>
        <w:jc w:val="both"/>
        <w:textAlignment w:val="baseline"/>
        <w:rPr>
          <w:rFonts w:ascii="Bookman Old Style" w:hAnsi="Bookman Old Style" w:cs="Times New Roman"/>
          <w:spacing w:val="-2"/>
          <w:sz w:val="24"/>
          <w:szCs w:val="24"/>
        </w:rPr>
      </w:pPr>
      <w:r w:rsidRPr="00EE5EE8">
        <w:rPr>
          <w:rFonts w:ascii="Bookman Old Style" w:hAnsi="Bookman Old Style" w:cs="Times New Roman"/>
          <w:spacing w:val="-2"/>
          <w:sz w:val="24"/>
          <w:szCs w:val="24"/>
        </w:rPr>
        <w:t xml:space="preserve">Iako su zbivanja oko </w:t>
      </w:r>
      <w:r w:rsidRPr="00EE5EE8">
        <w:rPr>
          <w:rFonts w:ascii="Bookman Old Style" w:hAnsi="Bookman Old Style" w:cs="Times New Roman"/>
          <w:i/>
          <w:iCs/>
          <w:spacing w:val="-2"/>
          <w:sz w:val="24"/>
          <w:szCs w:val="24"/>
        </w:rPr>
        <w:t>Deklaracije</w:t>
      </w:r>
      <w:r w:rsidRPr="00EE5EE8">
        <w:rPr>
          <w:rFonts w:ascii="Bookman Old Style" w:hAnsi="Bookman Old Style" w:cs="Times New Roman"/>
          <w:spacing w:val="-2"/>
          <w:sz w:val="24"/>
          <w:szCs w:val="24"/>
        </w:rPr>
        <w:t xml:space="preserve"> završila neuspješno po hrvatske interese, neki od zahtjeva vrlo su brzo usvojeni: primjerice, potkraj 1967. Savezno izvršno vijeće je odlučilo da se od nove, 1968. godine, sve savezne uredbe objavljuju na jezicima svih naroda. </w:t>
      </w:r>
      <w:r w:rsidRPr="00EE5EE8">
        <w:rPr>
          <w:rFonts w:ascii="Bookman Old Style" w:hAnsi="Bookman Old Style" w:cs="Times New Roman"/>
          <w:i/>
          <w:iCs/>
          <w:spacing w:val="-2"/>
          <w:sz w:val="24"/>
          <w:szCs w:val="24"/>
        </w:rPr>
        <w:t>Deklaracija</w:t>
      </w:r>
      <w:r w:rsidRPr="00EE5EE8">
        <w:rPr>
          <w:rFonts w:ascii="Bookman Old Style" w:hAnsi="Bookman Old Style" w:cs="Times New Roman"/>
          <w:spacing w:val="-2"/>
          <w:sz w:val="24"/>
          <w:szCs w:val="24"/>
        </w:rPr>
        <w:t xml:space="preserve"> i događanja oko nje bila su uvod u sveopći emancipacijski pokret sljedećih godina.</w:t>
      </w:r>
    </w:p>
    <w:p w:rsidR="00753D49" w:rsidRPr="00EE5EE8" w:rsidRDefault="00DB0618" w:rsidP="00230DBD">
      <w:pPr>
        <w:autoSpaceDE w:val="0"/>
        <w:autoSpaceDN w:val="0"/>
        <w:adjustRightInd w:val="0"/>
        <w:spacing w:after="0" w:line="253" w:lineRule="atLeast"/>
        <w:ind w:firstLine="720"/>
        <w:jc w:val="both"/>
        <w:textAlignment w:val="baseline"/>
        <w:rPr>
          <w:rFonts w:ascii="Bookman Old Style" w:hAnsi="Bookman Old Style" w:cs="Times New Roman"/>
          <w:sz w:val="24"/>
          <w:szCs w:val="24"/>
        </w:rPr>
      </w:pPr>
      <w:r w:rsidRPr="00EE5EE8">
        <w:rPr>
          <w:rFonts w:ascii="Bookman Old Style" w:hAnsi="Bookman Old Style" w:cs="Times New Roman"/>
          <w:sz w:val="24"/>
          <w:szCs w:val="24"/>
        </w:rPr>
        <w:t>I</w:t>
      </w:r>
      <w:r w:rsidR="00F4060C" w:rsidRPr="00EE5EE8">
        <w:rPr>
          <w:rFonts w:ascii="Bookman Old Style" w:hAnsi="Bookman Old Style" w:cs="Times New Roman"/>
          <w:sz w:val="24"/>
          <w:szCs w:val="24"/>
        </w:rPr>
        <w:t xml:space="preserve"> unutar SK i u društvu općenito </w:t>
      </w:r>
      <w:r w:rsidR="00230DBD" w:rsidRPr="00EE5EE8">
        <w:rPr>
          <w:rFonts w:ascii="Bookman Old Style" w:hAnsi="Bookman Old Style" w:cs="Times New Roman"/>
          <w:sz w:val="24"/>
          <w:szCs w:val="24"/>
        </w:rPr>
        <w:t>tih se mjeseci traži</w:t>
      </w:r>
      <w:r w:rsidR="00F4060C" w:rsidRPr="00EE5EE8">
        <w:rPr>
          <w:rFonts w:ascii="Bookman Old Style" w:hAnsi="Bookman Old Style" w:cs="Times New Roman"/>
          <w:sz w:val="24"/>
          <w:szCs w:val="24"/>
        </w:rPr>
        <w:t xml:space="preserve"> da se počne realno raspravljati o razvoju samoupravljanja, poslovanju banaka, međurepubličkim odnosima.</w:t>
      </w:r>
      <w:r w:rsidR="00230DBD" w:rsidRPr="00EE5EE8">
        <w:rPr>
          <w:rFonts w:ascii="Bookman Old Style" w:hAnsi="Bookman Old Style" w:cs="Times New Roman"/>
          <w:sz w:val="24"/>
          <w:szCs w:val="24"/>
        </w:rPr>
        <w:t xml:space="preserve"> Sve to bio je</w:t>
      </w:r>
      <w:r w:rsidR="00753D49" w:rsidRPr="00EE5EE8">
        <w:rPr>
          <w:rFonts w:ascii="Bookman Old Style" w:hAnsi="Bookman Old Style" w:cs="Times New Roman"/>
          <w:sz w:val="24"/>
          <w:szCs w:val="24"/>
        </w:rPr>
        <w:t xml:space="preserve"> jasan pokazatelj da će s valom demokratizacije biti teško očuvati nedodirljivom dogmu o „bratstvu i jedinstvu”. </w:t>
      </w:r>
      <w:r w:rsidR="007A64A0" w:rsidRPr="00EE5EE8">
        <w:rPr>
          <w:rFonts w:ascii="Bookman Old Style" w:hAnsi="Bookman Old Style" w:cs="Times New Roman"/>
          <w:sz w:val="24"/>
          <w:szCs w:val="24"/>
        </w:rPr>
        <w:t xml:space="preserve">Jedna od najosjetljivijih tema bila je </w:t>
      </w:r>
      <w:r w:rsidR="00753D49" w:rsidRPr="00EE5EE8">
        <w:rPr>
          <w:rFonts w:ascii="Bookman Old Style" w:hAnsi="Bookman Old Style" w:cs="Times New Roman"/>
          <w:sz w:val="24"/>
          <w:szCs w:val="24"/>
        </w:rPr>
        <w:t xml:space="preserve">da li interese pojedinih republika treba pretpostaviti imaginarnom „zajedničkom” interesu. </w:t>
      </w:r>
    </w:p>
    <w:p w:rsidR="00FB4D64" w:rsidRPr="00EE5EE8" w:rsidRDefault="00FB4D64" w:rsidP="00230DBD">
      <w:pPr>
        <w:autoSpaceDE w:val="0"/>
        <w:autoSpaceDN w:val="0"/>
        <w:adjustRightInd w:val="0"/>
        <w:spacing w:after="0" w:line="253" w:lineRule="atLeast"/>
        <w:ind w:firstLine="720"/>
        <w:jc w:val="both"/>
        <w:textAlignment w:val="baseline"/>
        <w:rPr>
          <w:rFonts w:ascii="Bookman Old Style" w:hAnsi="Bookman Old Style" w:cs="Times New Roman"/>
          <w:spacing w:val="-2"/>
          <w:sz w:val="24"/>
          <w:szCs w:val="24"/>
        </w:rPr>
      </w:pPr>
      <w:r w:rsidRPr="00EE5EE8">
        <w:rPr>
          <w:rFonts w:ascii="Bookman Old Style" w:hAnsi="Bookman Old Style" w:cs="Times New Roman"/>
          <w:spacing w:val="-2"/>
          <w:sz w:val="24"/>
          <w:szCs w:val="24"/>
        </w:rPr>
        <w:t>U Hrvatskoj tih godina vlast postupno preuzima reformistički i nacionalno orijentirano vodstvo sa S</w:t>
      </w:r>
      <w:r w:rsidR="00397DF4" w:rsidRPr="00EE5EE8">
        <w:rPr>
          <w:rFonts w:ascii="Bookman Old Style" w:hAnsi="Bookman Old Style" w:cs="Times New Roman"/>
          <w:spacing w:val="-2"/>
          <w:sz w:val="24"/>
          <w:szCs w:val="24"/>
        </w:rPr>
        <w:t xml:space="preserve">avkom Dabčević-Kučari Mikom Tripalom </w:t>
      </w:r>
      <w:r w:rsidRPr="00EE5EE8">
        <w:rPr>
          <w:rFonts w:ascii="Bookman Old Style" w:hAnsi="Bookman Old Style" w:cs="Times New Roman"/>
          <w:spacing w:val="-2"/>
          <w:sz w:val="24"/>
          <w:szCs w:val="24"/>
        </w:rPr>
        <w:t xml:space="preserve">na čelu. </w:t>
      </w:r>
      <w:r w:rsidR="00397DF4" w:rsidRPr="00EE5EE8">
        <w:rPr>
          <w:rFonts w:ascii="Bookman Old Style" w:hAnsi="Bookman Old Style" w:cs="Times New Roman"/>
          <w:spacing w:val="-2"/>
          <w:sz w:val="24"/>
          <w:szCs w:val="24"/>
        </w:rPr>
        <w:t xml:space="preserve">Bili su tu i </w:t>
      </w:r>
      <w:r w:rsidRPr="00EE5EE8">
        <w:rPr>
          <w:rFonts w:ascii="Bookman Old Style" w:hAnsi="Bookman Old Style" w:cs="Times New Roman"/>
          <w:spacing w:val="-2"/>
          <w:sz w:val="24"/>
          <w:szCs w:val="24"/>
        </w:rPr>
        <w:t>Ivan Šibl</w:t>
      </w:r>
      <w:r w:rsidR="00397DF4" w:rsidRPr="00EE5EE8">
        <w:rPr>
          <w:rFonts w:ascii="Bookman Old Style" w:hAnsi="Bookman Old Style" w:cs="Times New Roman"/>
          <w:spacing w:val="-2"/>
          <w:sz w:val="24"/>
          <w:szCs w:val="24"/>
        </w:rPr>
        <w:t>,</w:t>
      </w:r>
      <w:r w:rsidRPr="00EE5EE8">
        <w:rPr>
          <w:rFonts w:ascii="Bookman Old Style" w:hAnsi="Bookman Old Style" w:cs="Times New Roman"/>
          <w:spacing w:val="-2"/>
          <w:sz w:val="24"/>
          <w:szCs w:val="24"/>
        </w:rPr>
        <w:t xml:space="preserve"> Pero Pirker, Dragutin Haramija</w:t>
      </w:r>
      <w:r w:rsidR="00397DF4" w:rsidRPr="00EE5EE8">
        <w:rPr>
          <w:rFonts w:ascii="Bookman Old Style" w:hAnsi="Bookman Old Style" w:cs="Times New Roman"/>
          <w:spacing w:val="-2"/>
          <w:sz w:val="24"/>
          <w:szCs w:val="24"/>
        </w:rPr>
        <w:t xml:space="preserve"> i </w:t>
      </w:r>
      <w:r w:rsidRPr="00EE5EE8">
        <w:rPr>
          <w:rFonts w:ascii="Bookman Old Style" w:hAnsi="Bookman Old Style" w:cs="Times New Roman"/>
          <w:spacing w:val="-2"/>
          <w:sz w:val="24"/>
          <w:szCs w:val="24"/>
        </w:rPr>
        <w:t>Srećko Bijelić. Taj krug ljudi imao je, uz manje (nebitne) razlike jedinstven stav – zauzimao se za radikalan preobražaj gospodarskog sustava i demokratizaciju političkog života.</w:t>
      </w:r>
    </w:p>
    <w:p w:rsidR="00FB4D64" w:rsidRPr="00EE5EE8" w:rsidRDefault="00FB4D64" w:rsidP="00397DF4">
      <w:pPr>
        <w:autoSpaceDE w:val="0"/>
        <w:autoSpaceDN w:val="0"/>
        <w:adjustRightInd w:val="0"/>
        <w:spacing w:after="0" w:line="253" w:lineRule="atLeast"/>
        <w:ind w:firstLine="720"/>
        <w:jc w:val="both"/>
        <w:textAlignment w:val="baseline"/>
        <w:rPr>
          <w:rFonts w:ascii="Bookman Old Style" w:hAnsi="Bookman Old Style" w:cs="Times New Roman"/>
          <w:sz w:val="24"/>
          <w:szCs w:val="24"/>
        </w:rPr>
      </w:pPr>
      <w:r w:rsidRPr="00EE5EE8">
        <w:rPr>
          <w:rFonts w:ascii="Bookman Old Style" w:hAnsi="Bookman Old Style" w:cs="Times New Roman"/>
          <w:sz w:val="24"/>
          <w:szCs w:val="24"/>
        </w:rPr>
        <w:t>Do kraja 1971, kada je pokret, po uzoru na Praško, nazvan Hrvatskim proljećem, nasilno ugušen, u njega se bio spontano uključio velik dio hrvatskog naroda i hrvatskih građana te ga javno i masovno podržavao. Iako su u tom događajima bogatu i relativno kratku vremenu do izražaja dolazile različite ideološke, nacionalne i socijalne težnje, među kojima se mnoge i nisu mogle eksplicirati zbog ograničene demokratizacije društva, u pokretu su dominirale dvije osnovne ideje – nacionalna i liberalno-demokratska. U nekih sudionika i u nekim prilikama isticala se više jedna nego druga, ali su se najčešće javljale pomiješane, uglavnom s dominacijom nacionalne.</w:t>
      </w:r>
    </w:p>
    <w:p w:rsidR="0000714C" w:rsidRPr="00EE5EE8" w:rsidRDefault="00FB4D64" w:rsidP="0000714C">
      <w:pPr>
        <w:spacing w:after="0" w:line="240" w:lineRule="auto"/>
        <w:ind w:firstLine="720"/>
        <w:jc w:val="both"/>
        <w:rPr>
          <w:rFonts w:ascii="Bookman Old Style" w:hAnsi="Bookman Old Style" w:cs="Times New Roman"/>
          <w:sz w:val="24"/>
          <w:szCs w:val="24"/>
        </w:rPr>
      </w:pPr>
      <w:r w:rsidRPr="00EE5EE8">
        <w:rPr>
          <w:rFonts w:ascii="Bookman Old Style" w:hAnsi="Bookman Old Style" w:cs="Times New Roman"/>
          <w:sz w:val="24"/>
          <w:szCs w:val="24"/>
        </w:rPr>
        <w:t xml:space="preserve">Ni te dvije osnovne ideje nikad nisu bile jasno definirane i analizirane, a zbog straha mnogi nisu ni mogli iznositi sve što su mislili. </w:t>
      </w:r>
      <w:r w:rsidR="0000714C" w:rsidRPr="00EE5EE8">
        <w:rPr>
          <w:rFonts w:ascii="Bookman Old Style" w:eastAsia="Times New Roman" w:hAnsi="Bookman Old Style" w:cs="Times New Roman"/>
          <w:sz w:val="24"/>
          <w:szCs w:val="24"/>
          <w:lang w:val="hr-HR"/>
        </w:rPr>
        <w:t xml:space="preserve">Iako su želje za daljom demokratizacijom u javnosti predstavljene isključivo kao reforma unutar socijalističkog sustava, bilo je očigledno i onih koji su držali kako treba ići prema razvoju pluralističke liberalne demokracije.Istodobno, iako su u javnosti dominirala mišljenja da je cilj procesa što samostalnija Hrvatska, ali u Jugoslaviji, u nekim se napisima i istupima mogla između redaka pročitati ambicija potpunog osamostaljivanja Hrvatske. Kasniji događaji, ponajprije oni nakon 1990, kada su isti pojedinci i grupe mogli posve slobodno govoriti i djelovati, daju naslutiti da su pritom postojale dvije vizije hrvatske države: jedna demokratska, koja bi preuzela antifašistički i demokratski identitet, i druga koja bi se zasnivala na nacionalnom ekskluzivizmu i u nekim aspektima, uključivši teritorijalne, nastavljala tradiciju NDH. Iako je bilo </w:t>
      </w:r>
      <w:r w:rsidR="0000714C" w:rsidRPr="00EE5EE8">
        <w:rPr>
          <w:rFonts w:ascii="Bookman Old Style" w:eastAsia="Times New Roman" w:hAnsi="Bookman Old Style" w:cs="Times New Roman"/>
          <w:sz w:val="24"/>
          <w:szCs w:val="24"/>
          <w:lang w:val="hr-HR"/>
        </w:rPr>
        <w:lastRenderedPageBreak/>
        <w:t xml:space="preserve">i neprimjerenih protusrpskih istupa i postupaka, antisrpstvo se u </w:t>
      </w:r>
      <w:r w:rsidR="0000714C" w:rsidRPr="00EE5EE8">
        <w:rPr>
          <w:rFonts w:ascii="Bookman Old Style" w:eastAsia="Times New Roman" w:hAnsi="Bookman Old Style" w:cs="Times New Roman"/>
          <w:i/>
          <w:iCs/>
          <w:sz w:val="24"/>
          <w:szCs w:val="24"/>
          <w:lang w:val="hr-HR"/>
        </w:rPr>
        <w:t xml:space="preserve">Hrvatskom proljeću </w:t>
      </w:r>
      <w:r w:rsidR="0000714C" w:rsidRPr="00EE5EE8">
        <w:rPr>
          <w:rFonts w:ascii="Bookman Old Style" w:eastAsia="Times New Roman" w:hAnsi="Bookman Old Style" w:cs="Times New Roman"/>
          <w:sz w:val="24"/>
          <w:szCs w:val="24"/>
          <w:lang w:val="hr-HR"/>
        </w:rPr>
        <w:t xml:space="preserve">javljalo samo sporadično i na marginama. </w:t>
      </w:r>
    </w:p>
    <w:p w:rsidR="004069C9" w:rsidRPr="00EE5EE8" w:rsidRDefault="004069C9" w:rsidP="00C21605">
      <w:pPr>
        <w:autoSpaceDE w:val="0"/>
        <w:autoSpaceDN w:val="0"/>
        <w:adjustRightInd w:val="0"/>
        <w:spacing w:after="0" w:line="253" w:lineRule="atLeast"/>
        <w:ind w:firstLine="720"/>
        <w:jc w:val="both"/>
        <w:textAlignment w:val="baseline"/>
        <w:rPr>
          <w:rFonts w:ascii="Bookman Old Style" w:hAnsi="Bookman Old Style" w:cs="Times New Roman"/>
          <w:spacing w:val="-4"/>
          <w:sz w:val="24"/>
          <w:szCs w:val="24"/>
        </w:rPr>
      </w:pPr>
      <w:r w:rsidRPr="00EE5EE8">
        <w:rPr>
          <w:rFonts w:ascii="Bookman Old Style" w:hAnsi="Bookman Old Style" w:cs="Times New Roman"/>
          <w:spacing w:val="-4"/>
          <w:sz w:val="24"/>
          <w:szCs w:val="24"/>
        </w:rPr>
        <w:t>Neravnopravnost Hrvatske osobito se očitovala, tvrdili su proljeća</w:t>
      </w:r>
      <w:r w:rsidR="007A64A0" w:rsidRPr="00EE5EE8">
        <w:rPr>
          <w:rFonts w:ascii="Bookman Old Style" w:hAnsi="Bookman Old Style" w:cs="Times New Roman"/>
          <w:spacing w:val="-4"/>
          <w:sz w:val="24"/>
          <w:szCs w:val="24"/>
        </w:rPr>
        <w:t>ri</w:t>
      </w:r>
      <w:r w:rsidRPr="00EE5EE8">
        <w:rPr>
          <w:rFonts w:ascii="Bookman Old Style" w:hAnsi="Bookman Old Style" w:cs="Times New Roman"/>
          <w:spacing w:val="-4"/>
          <w:sz w:val="24"/>
          <w:szCs w:val="24"/>
        </w:rPr>
        <w:t>, u ekonomskoj sferi</w:t>
      </w:r>
      <w:r w:rsidR="007A64A0" w:rsidRPr="00EE5EE8">
        <w:rPr>
          <w:rFonts w:ascii="Bookman Old Style" w:hAnsi="Bookman Old Style" w:cs="Times New Roman"/>
          <w:spacing w:val="-4"/>
          <w:sz w:val="24"/>
          <w:szCs w:val="24"/>
        </w:rPr>
        <w:t xml:space="preserve">, jer </w:t>
      </w:r>
      <w:r w:rsidRPr="00EE5EE8">
        <w:rPr>
          <w:rFonts w:ascii="Bookman Old Style" w:hAnsi="Bookman Old Style" w:cs="Times New Roman"/>
          <w:spacing w:val="-4"/>
          <w:sz w:val="24"/>
          <w:szCs w:val="24"/>
        </w:rPr>
        <w:t xml:space="preserve">da je, primjerice, nepravedna odredba po kojoj izvoznici, a oni su pretežno imali sjedište u sjeverozapadnim republikama, </w:t>
      </w:r>
      <w:r w:rsidR="008808C7" w:rsidRPr="00EE5EE8">
        <w:rPr>
          <w:rFonts w:ascii="Bookman Old Style" w:hAnsi="Bookman Old Style" w:cs="Times New Roman"/>
          <w:spacing w:val="-4"/>
          <w:sz w:val="24"/>
          <w:szCs w:val="24"/>
        </w:rPr>
        <w:t>turistička privreda</w:t>
      </w:r>
      <w:r w:rsidR="007A64A0" w:rsidRPr="00EE5EE8">
        <w:rPr>
          <w:rFonts w:ascii="Bookman Old Style" w:hAnsi="Bookman Old Style" w:cs="Times New Roman"/>
          <w:spacing w:val="-4"/>
          <w:sz w:val="24"/>
          <w:szCs w:val="24"/>
        </w:rPr>
        <w:t xml:space="preserve"> i hrvatski radnici na privremenom radu u inozemstvu</w:t>
      </w:r>
      <w:r w:rsidRPr="00EE5EE8">
        <w:rPr>
          <w:rFonts w:ascii="Bookman Old Style" w:hAnsi="Bookman Old Style" w:cs="Times New Roman"/>
          <w:spacing w:val="-4"/>
          <w:sz w:val="24"/>
          <w:szCs w:val="24"/>
        </w:rPr>
        <w:t>u Narodnoj banci Jugoslavije moraju dep</w:t>
      </w:r>
      <w:r w:rsidR="007A64A0" w:rsidRPr="00EE5EE8">
        <w:rPr>
          <w:rFonts w:ascii="Bookman Old Style" w:hAnsi="Bookman Old Style" w:cs="Times New Roman"/>
          <w:spacing w:val="-4"/>
          <w:sz w:val="24"/>
          <w:szCs w:val="24"/>
        </w:rPr>
        <w:t xml:space="preserve">onirati visok postotak </w:t>
      </w:r>
      <w:r w:rsidRPr="00EE5EE8">
        <w:rPr>
          <w:rFonts w:ascii="Bookman Old Style" w:hAnsi="Bookman Old Style" w:cs="Times New Roman"/>
          <w:spacing w:val="-4"/>
          <w:sz w:val="24"/>
          <w:szCs w:val="24"/>
        </w:rPr>
        <w:t>deviza. Mnoga su glasila diljem Hrvatske tražila da „iz naše sredine nestane nepravedne podjele dobara, unutar koje najmanje ima onaj tko ta dobra i stvara”.</w:t>
      </w:r>
    </w:p>
    <w:p w:rsidR="003135FB" w:rsidRPr="00EE5EE8" w:rsidRDefault="003135FB" w:rsidP="003135FB">
      <w:pPr>
        <w:autoSpaceDE w:val="0"/>
        <w:autoSpaceDN w:val="0"/>
        <w:adjustRightInd w:val="0"/>
        <w:spacing w:after="0" w:line="253" w:lineRule="atLeast"/>
        <w:ind w:firstLine="720"/>
        <w:jc w:val="both"/>
        <w:textAlignment w:val="baseline"/>
        <w:rPr>
          <w:rFonts w:ascii="Bookman Old Style" w:hAnsi="Bookman Old Style" w:cs="Times New Roman"/>
          <w:spacing w:val="-2"/>
          <w:sz w:val="24"/>
          <w:szCs w:val="24"/>
        </w:rPr>
      </w:pPr>
      <w:r w:rsidRPr="00EE5EE8">
        <w:rPr>
          <w:rFonts w:ascii="Bookman Old Style" w:hAnsi="Bookman Old Style" w:cs="Times New Roman"/>
          <w:sz w:val="24"/>
          <w:szCs w:val="24"/>
        </w:rPr>
        <w:t xml:space="preserve">Nema sumnje da je želju za uspostavom „čistih računa” bilo vrlo teško realizirati. </w:t>
      </w:r>
      <w:r w:rsidRPr="00EE5EE8">
        <w:rPr>
          <w:rFonts w:ascii="Bookman Old Style" w:hAnsi="Bookman Old Style" w:cs="Times New Roman"/>
          <w:spacing w:val="-2"/>
          <w:sz w:val="24"/>
          <w:szCs w:val="24"/>
        </w:rPr>
        <w:t xml:space="preserve">Stipe Šuvar je poslije propasti Hrvatskog proljeća dokazivao kako teze o iskorištavanju Hrvatske nisu bile točne. Odbacio je ocjene, jasno prisutne u prethodnim godinama, da je savezna država favorizirala Srbiju i nerazvijene republike. Tvrdio je da ekonomske analize pokazuju kako su se sve republike približno podjednako razvijale ako se govori o cjelokupnom razvoju, ali, ako se uzmu </w:t>
      </w:r>
      <w:r w:rsidR="0040398C" w:rsidRPr="00EE5EE8">
        <w:rPr>
          <w:rFonts w:ascii="Bookman Old Style" w:hAnsi="Bookman Old Style" w:cs="Times New Roman"/>
          <w:spacing w:val="-2"/>
          <w:sz w:val="24"/>
          <w:szCs w:val="24"/>
        </w:rPr>
        <w:t xml:space="preserve">u obzir </w:t>
      </w:r>
      <w:r w:rsidRPr="00EE5EE8">
        <w:rPr>
          <w:rFonts w:ascii="Bookman Old Style" w:hAnsi="Bookman Old Style" w:cs="Times New Roman"/>
          <w:spacing w:val="-2"/>
          <w:sz w:val="24"/>
          <w:szCs w:val="24"/>
        </w:rPr>
        <w:t>kraća razdoblja, onda su neke republike prolazile bolje, druge lošije. Neke, pak, analize govore da su se razvijeniji razvijali nešto brže (imao je pravo, jer je, primjerice, Hrvatska 1953. bila 14% razvijenija od jugoslavenskog prosjeka, a 1979. već 30%). Prelijevanje u korist razvijenih tržište provodi zbog razlika u cijeni između gotovih proizvoda i sirovina, a prelijevanje u korist nerazvijenih provodi se dotiranjem opće potrošnje i izdvajanjem sredstava za dodatne investicije. Šuvar je dozvoljavao da je administracija griješila, štoviše, da se čak i ponašala navijački sukladno prevladavajućoj nacionalnoj strukturi. Međutim, uzroke gospodarskih problema vidio je u održanju centralizma, u različitoj razvijenosti pojedinih republika, kao i u prelijevanju dobiti zbog funkcioniranja tržišta i investiranja.</w:t>
      </w:r>
    </w:p>
    <w:p w:rsidR="003135FB" w:rsidRPr="00EE5EE8" w:rsidRDefault="003135FB" w:rsidP="003135FB">
      <w:pPr>
        <w:autoSpaceDE w:val="0"/>
        <w:autoSpaceDN w:val="0"/>
        <w:adjustRightInd w:val="0"/>
        <w:spacing w:after="0" w:line="253" w:lineRule="atLeast"/>
        <w:ind w:firstLine="720"/>
        <w:jc w:val="both"/>
        <w:textAlignment w:val="baseline"/>
        <w:rPr>
          <w:rFonts w:ascii="Bookman Old Style" w:hAnsi="Bookman Old Style" w:cs="Times New Roman"/>
          <w:spacing w:val="-2"/>
          <w:sz w:val="24"/>
          <w:szCs w:val="24"/>
        </w:rPr>
      </w:pPr>
      <w:r w:rsidRPr="00EE5EE8">
        <w:rPr>
          <w:rFonts w:ascii="Bookman Old Style" w:hAnsi="Bookman Old Style" w:cs="Times New Roman"/>
          <w:sz w:val="24"/>
          <w:szCs w:val="24"/>
        </w:rPr>
        <w:t xml:space="preserve">No, i na razini Hrvatske su se događale slične napetosti, iako mnogo manje prisutne u javnosti, jer je i sama Hrvatska bila zapravo rascijepljena na </w:t>
      </w:r>
      <w:r w:rsidR="0040398C" w:rsidRPr="00EE5EE8">
        <w:rPr>
          <w:rFonts w:ascii="Bookman Old Style" w:hAnsi="Bookman Old Style" w:cs="Times New Roman"/>
          <w:sz w:val="24"/>
          <w:szCs w:val="24"/>
        </w:rPr>
        <w:t xml:space="preserve">razvijeni i nerazvijeni dio. </w:t>
      </w:r>
      <w:r w:rsidR="007A64A0" w:rsidRPr="00EE5EE8">
        <w:rPr>
          <w:rFonts w:ascii="Bookman Old Style" w:hAnsi="Bookman Old Style" w:cs="Times New Roman"/>
          <w:sz w:val="24"/>
          <w:szCs w:val="24"/>
        </w:rPr>
        <w:t>Razvijeniji su</w:t>
      </w:r>
      <w:r w:rsidR="0040398C" w:rsidRPr="00EE5EE8">
        <w:rPr>
          <w:rFonts w:ascii="Bookman Old Style" w:hAnsi="Bookman Old Style" w:cs="Times New Roman"/>
          <w:sz w:val="24"/>
          <w:szCs w:val="24"/>
        </w:rPr>
        <w:t xml:space="preserve"> bili sjeverozapadna Hrvatska</w:t>
      </w:r>
      <w:r w:rsidRPr="00EE5EE8">
        <w:rPr>
          <w:rFonts w:ascii="Bookman Old Style" w:hAnsi="Bookman Old Style" w:cs="Times New Roman"/>
          <w:sz w:val="24"/>
          <w:szCs w:val="24"/>
        </w:rPr>
        <w:t>, Slavo</w:t>
      </w:r>
      <w:r w:rsidR="0040398C" w:rsidRPr="00EE5EE8">
        <w:rPr>
          <w:rFonts w:ascii="Bookman Old Style" w:hAnsi="Bookman Old Style" w:cs="Times New Roman"/>
          <w:sz w:val="24"/>
          <w:szCs w:val="24"/>
        </w:rPr>
        <w:t xml:space="preserve">nija i dijelovi jadranske obale, </w:t>
      </w:r>
      <w:r w:rsidR="007A64A0" w:rsidRPr="00EE5EE8">
        <w:rPr>
          <w:rFonts w:ascii="Bookman Old Style" w:hAnsi="Bookman Old Style" w:cs="Times New Roman"/>
          <w:sz w:val="24"/>
          <w:szCs w:val="24"/>
        </w:rPr>
        <w:t>nerazvijeni</w:t>
      </w:r>
      <w:r w:rsidRPr="00EE5EE8">
        <w:rPr>
          <w:rFonts w:ascii="Bookman Old Style" w:hAnsi="Bookman Old Style" w:cs="Times New Roman"/>
          <w:sz w:val="24"/>
          <w:szCs w:val="24"/>
        </w:rPr>
        <w:t>Lika, dijelovi Dalmatinske zagore i drugi planinski krajevi</w:t>
      </w:r>
      <w:r w:rsidR="0040398C" w:rsidRPr="00EE5EE8">
        <w:rPr>
          <w:rFonts w:ascii="Bookman Old Style" w:hAnsi="Bookman Old Style" w:cs="Times New Roman"/>
          <w:sz w:val="24"/>
          <w:szCs w:val="24"/>
        </w:rPr>
        <w:t>. P</w:t>
      </w:r>
      <w:r w:rsidRPr="00EE5EE8">
        <w:rPr>
          <w:rFonts w:ascii="Bookman Old Style" w:hAnsi="Bookman Old Style" w:cs="Times New Roman"/>
          <w:sz w:val="24"/>
          <w:szCs w:val="24"/>
        </w:rPr>
        <w:t xml:space="preserve">ostojali </w:t>
      </w:r>
      <w:r w:rsidR="0040398C" w:rsidRPr="00EE5EE8">
        <w:rPr>
          <w:rFonts w:ascii="Bookman Old Style" w:hAnsi="Bookman Old Style" w:cs="Times New Roman"/>
          <w:sz w:val="24"/>
          <w:szCs w:val="24"/>
        </w:rPr>
        <w:t xml:space="preserve">su </w:t>
      </w:r>
      <w:r w:rsidRPr="00EE5EE8">
        <w:rPr>
          <w:rFonts w:ascii="Bookman Old Style" w:hAnsi="Bookman Old Style" w:cs="Times New Roman"/>
          <w:sz w:val="24"/>
          <w:szCs w:val="24"/>
        </w:rPr>
        <w:t xml:space="preserve">fondovi </w:t>
      </w:r>
      <w:r w:rsidR="0040398C" w:rsidRPr="00EE5EE8">
        <w:rPr>
          <w:rFonts w:ascii="Bookman Old Style" w:hAnsi="Bookman Old Style" w:cs="Times New Roman"/>
          <w:sz w:val="24"/>
          <w:szCs w:val="24"/>
        </w:rPr>
        <w:t xml:space="preserve">za </w:t>
      </w:r>
      <w:r w:rsidRPr="00EE5EE8">
        <w:rPr>
          <w:rFonts w:ascii="Bookman Old Style" w:hAnsi="Bookman Old Style" w:cs="Times New Roman"/>
          <w:sz w:val="24"/>
          <w:szCs w:val="24"/>
        </w:rPr>
        <w:t>nerazvijen</w:t>
      </w:r>
      <w:r w:rsidR="0040398C" w:rsidRPr="00EE5EE8">
        <w:rPr>
          <w:rFonts w:ascii="Bookman Old Style" w:hAnsi="Bookman Old Style" w:cs="Times New Roman"/>
          <w:sz w:val="24"/>
          <w:szCs w:val="24"/>
        </w:rPr>
        <w:t>e</w:t>
      </w:r>
      <w:r w:rsidR="007A64A0" w:rsidRPr="00EE5EE8">
        <w:rPr>
          <w:rFonts w:ascii="Bookman Old Style" w:hAnsi="Bookman Old Style" w:cs="Times New Roman"/>
          <w:sz w:val="24"/>
          <w:szCs w:val="24"/>
        </w:rPr>
        <w:t xml:space="preserve"> unutar republike. Novac koji s</w:t>
      </w:r>
      <w:r w:rsidRPr="00EE5EE8">
        <w:rPr>
          <w:rFonts w:ascii="Bookman Old Style" w:hAnsi="Bookman Old Style" w:cs="Times New Roman"/>
          <w:sz w:val="24"/>
          <w:szCs w:val="24"/>
        </w:rPr>
        <w:t xml:space="preserve">e </w:t>
      </w:r>
      <w:r w:rsidR="007A64A0" w:rsidRPr="00EE5EE8">
        <w:rPr>
          <w:rFonts w:ascii="Bookman Old Style" w:hAnsi="Bookman Old Style" w:cs="Times New Roman"/>
          <w:sz w:val="24"/>
          <w:szCs w:val="24"/>
        </w:rPr>
        <w:t xml:space="preserve">u njih </w:t>
      </w:r>
      <w:r w:rsidRPr="00EE5EE8">
        <w:rPr>
          <w:rFonts w:ascii="Bookman Old Style" w:hAnsi="Bookman Old Style" w:cs="Times New Roman"/>
          <w:sz w:val="24"/>
          <w:szCs w:val="24"/>
        </w:rPr>
        <w:t>izdvaja</w:t>
      </w:r>
      <w:r w:rsidR="007A64A0" w:rsidRPr="00EE5EE8">
        <w:rPr>
          <w:rFonts w:ascii="Bookman Old Style" w:hAnsi="Bookman Old Style" w:cs="Times New Roman"/>
          <w:sz w:val="24"/>
          <w:szCs w:val="24"/>
        </w:rPr>
        <w:t>o</w:t>
      </w:r>
      <w:r w:rsidRPr="00EE5EE8">
        <w:rPr>
          <w:rFonts w:ascii="Bookman Old Style" w:hAnsi="Bookman Old Style" w:cs="Times New Roman"/>
          <w:sz w:val="24"/>
          <w:szCs w:val="24"/>
        </w:rPr>
        <w:t>rastao je po višim stopama od rasta društvenog proizvoda, ali ni to nije pomaga</w:t>
      </w:r>
      <w:r w:rsidR="0040398C" w:rsidRPr="00EE5EE8">
        <w:rPr>
          <w:rFonts w:ascii="Bookman Old Style" w:hAnsi="Bookman Old Style" w:cs="Times New Roman"/>
          <w:sz w:val="24"/>
          <w:szCs w:val="24"/>
        </w:rPr>
        <w:t xml:space="preserve">lo. Kako su godine prolazile, </w:t>
      </w:r>
      <w:r w:rsidRPr="00EE5EE8">
        <w:rPr>
          <w:rFonts w:ascii="Bookman Old Style" w:hAnsi="Bookman Old Style" w:cs="Times New Roman"/>
          <w:sz w:val="24"/>
          <w:szCs w:val="24"/>
        </w:rPr>
        <w:t>„pasivni“ krajevi</w:t>
      </w:r>
      <w:r w:rsidR="0040398C" w:rsidRPr="00EE5EE8">
        <w:rPr>
          <w:rFonts w:ascii="Bookman Old Style" w:hAnsi="Bookman Old Style" w:cs="Times New Roman"/>
          <w:sz w:val="24"/>
          <w:szCs w:val="24"/>
        </w:rPr>
        <w:t xml:space="preserve"> nisu</w:t>
      </w:r>
      <w:r w:rsidRPr="00EE5EE8">
        <w:rPr>
          <w:rFonts w:ascii="Bookman Old Style" w:hAnsi="Bookman Old Style" w:cs="Times New Roman"/>
          <w:sz w:val="24"/>
          <w:szCs w:val="24"/>
        </w:rPr>
        <w:t xml:space="preserve"> prevladava</w:t>
      </w:r>
      <w:r w:rsidR="0040398C" w:rsidRPr="00EE5EE8">
        <w:rPr>
          <w:rFonts w:ascii="Bookman Old Style" w:hAnsi="Bookman Old Style" w:cs="Times New Roman"/>
          <w:sz w:val="24"/>
          <w:szCs w:val="24"/>
        </w:rPr>
        <w:t xml:space="preserve">li nerazvijenost nego se </w:t>
      </w:r>
      <w:r w:rsidR="00C960EE" w:rsidRPr="00EE5EE8">
        <w:rPr>
          <w:rFonts w:ascii="Bookman Old Style" w:hAnsi="Bookman Old Style" w:cs="Times New Roman"/>
          <w:sz w:val="24"/>
          <w:szCs w:val="24"/>
        </w:rPr>
        <w:t xml:space="preserve">ona </w:t>
      </w:r>
      <w:r w:rsidRPr="00EE5EE8">
        <w:rPr>
          <w:rFonts w:ascii="Bookman Old Style" w:hAnsi="Bookman Old Style" w:cs="Times New Roman"/>
          <w:sz w:val="24"/>
          <w:szCs w:val="24"/>
        </w:rPr>
        <w:t xml:space="preserve">samo produbljavala. </w:t>
      </w:r>
      <w:r w:rsidR="0040398C" w:rsidRPr="00EE5EE8">
        <w:rPr>
          <w:rFonts w:ascii="Bookman Old Style" w:hAnsi="Bookman Old Style" w:cs="Times New Roman"/>
          <w:sz w:val="24"/>
          <w:szCs w:val="24"/>
        </w:rPr>
        <w:t>I nije slučajno da su ponajprije u tim krajevima potkraj 80-ih snažno buknuli nacionalni antagonizmi koji su ubrzo prerasli u rat.</w:t>
      </w:r>
    </w:p>
    <w:p w:rsidR="003135FB" w:rsidRPr="00EE5EE8" w:rsidRDefault="003135FB" w:rsidP="003135FB">
      <w:pPr>
        <w:spacing w:after="0"/>
        <w:ind w:firstLine="720"/>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Brutalni prekid Hrvatskog proljeća stvorio je u Hrvatskoj snažan negativan osjećaj prema jugoslavenskoj vlasti, ali konformizam kod mnogih nije dozvoljavao da sazrije shvaćanje kako valja Jugoslaviju kao takvu zamijeniti nekom samostalnom Hrvatskom. Z</w:t>
      </w:r>
      <w:r w:rsidRPr="00EE5EE8">
        <w:rPr>
          <w:rFonts w:ascii="Bookman Old Style" w:hAnsi="Bookman Old Style" w:cs="Times New Roman"/>
          <w:sz w:val="24"/>
          <w:szCs w:val="24"/>
        </w:rPr>
        <w:t>avladala je i apatija, jer je dominantno uvjerenje u javnosti bilo da odlučuje volja državno-partijskog aparata a ne većinska volja naroda.</w:t>
      </w:r>
    </w:p>
    <w:p w:rsidR="00C960EE" w:rsidRPr="00EE5EE8" w:rsidRDefault="003135FB" w:rsidP="001229D4">
      <w:pPr>
        <w:spacing w:after="0" w:line="240" w:lineRule="auto"/>
        <w:ind w:firstLine="720"/>
        <w:jc w:val="both"/>
        <w:rPr>
          <w:rFonts w:ascii="Bookman Old Style" w:hAnsi="Bookman Old Style" w:cs="Times New Roman"/>
          <w:sz w:val="24"/>
          <w:szCs w:val="24"/>
        </w:rPr>
      </w:pPr>
      <w:r w:rsidRPr="00EE5EE8">
        <w:rPr>
          <w:rFonts w:ascii="Bookman Old Style" w:eastAsia="Times New Roman" w:hAnsi="Bookman Old Style" w:cs="Times New Roman"/>
          <w:sz w:val="24"/>
          <w:szCs w:val="24"/>
          <w:lang w:val="hr-HR"/>
        </w:rPr>
        <w:lastRenderedPageBreak/>
        <w:t xml:space="preserve">Uostalom, ideje </w:t>
      </w:r>
      <w:r w:rsidR="00D20AD1" w:rsidRPr="00EE5EE8">
        <w:rPr>
          <w:rFonts w:ascii="Bookman Old Style" w:eastAsia="Times New Roman" w:hAnsi="Bookman Old Style" w:cs="Times New Roman"/>
          <w:sz w:val="24"/>
          <w:szCs w:val="24"/>
          <w:lang w:val="hr-HR"/>
        </w:rPr>
        <w:t>proljećara</w:t>
      </w:r>
      <w:r w:rsidRPr="00EE5EE8">
        <w:rPr>
          <w:rFonts w:ascii="Bookman Old Style" w:eastAsia="Times New Roman" w:hAnsi="Bookman Old Style" w:cs="Times New Roman"/>
          <w:sz w:val="24"/>
          <w:szCs w:val="24"/>
          <w:lang w:val="hr-HR"/>
        </w:rPr>
        <w:t xml:space="preserve"> zaživjele su u</w:t>
      </w:r>
      <w:r w:rsidR="00D20AD1" w:rsidRPr="00EE5EE8">
        <w:rPr>
          <w:rFonts w:ascii="Bookman Old Style" w:eastAsia="Times New Roman" w:hAnsi="Bookman Old Style" w:cs="Times New Roman"/>
          <w:sz w:val="24"/>
          <w:szCs w:val="24"/>
          <w:lang w:val="hr-HR"/>
        </w:rPr>
        <w:t xml:space="preserve"> Ustav</w:t>
      </w:r>
      <w:r w:rsidRPr="00EE5EE8">
        <w:rPr>
          <w:rFonts w:ascii="Bookman Old Style" w:eastAsia="Times New Roman" w:hAnsi="Bookman Old Style" w:cs="Times New Roman"/>
          <w:sz w:val="24"/>
          <w:szCs w:val="24"/>
          <w:lang w:val="hr-HR"/>
        </w:rPr>
        <w:t>u</w:t>
      </w:r>
      <w:r w:rsidR="00D20AD1" w:rsidRPr="00EE5EE8">
        <w:rPr>
          <w:rFonts w:ascii="Bookman Old Style" w:eastAsia="Times New Roman" w:hAnsi="Bookman Old Style" w:cs="Times New Roman"/>
          <w:sz w:val="24"/>
          <w:szCs w:val="24"/>
          <w:lang w:val="hr-HR"/>
        </w:rPr>
        <w:t xml:space="preserve"> 1974</w:t>
      </w:r>
      <w:r w:rsidRPr="00EE5EE8">
        <w:rPr>
          <w:rFonts w:ascii="Bookman Old Style" w:eastAsia="Times New Roman" w:hAnsi="Bookman Old Style" w:cs="Times New Roman"/>
          <w:sz w:val="24"/>
          <w:szCs w:val="24"/>
          <w:lang w:val="hr-HR"/>
        </w:rPr>
        <w:t>, koji</w:t>
      </w:r>
      <w:r w:rsidR="00D20AD1" w:rsidRPr="00EE5EE8">
        <w:rPr>
          <w:rFonts w:ascii="Bookman Old Style" w:eastAsia="Times New Roman" w:hAnsi="Bookman Old Style" w:cs="Times New Roman"/>
          <w:sz w:val="24"/>
          <w:szCs w:val="24"/>
          <w:lang w:val="hr-HR"/>
        </w:rPr>
        <w:t xml:space="preserve"> afirmira državnost republika, što početkom devedesetih postaje temelj neovisnih država. </w:t>
      </w:r>
      <w:r w:rsidRPr="00EE5EE8">
        <w:rPr>
          <w:rFonts w:ascii="Bookman Old Style" w:eastAsia="Times New Roman" w:hAnsi="Bookman Old Style" w:cs="Times New Roman"/>
          <w:sz w:val="24"/>
          <w:szCs w:val="24"/>
          <w:lang w:val="hr-HR"/>
        </w:rPr>
        <w:t>Naposljetku</w:t>
      </w:r>
      <w:r w:rsidR="00D20AD1" w:rsidRPr="00EE5EE8">
        <w:rPr>
          <w:rFonts w:ascii="Bookman Old Style" w:eastAsia="Times New Roman" w:hAnsi="Bookman Old Style" w:cs="Times New Roman"/>
          <w:sz w:val="24"/>
          <w:szCs w:val="24"/>
          <w:lang w:val="hr-HR"/>
        </w:rPr>
        <w:t>, politička apatija sedamdesetih ponešto se ublažava činjenicom da je to</w:t>
      </w:r>
      <w:r w:rsidR="008808C7" w:rsidRPr="00EE5EE8">
        <w:rPr>
          <w:rFonts w:ascii="Bookman Old Style" w:eastAsia="Times New Roman" w:hAnsi="Bookman Old Style" w:cs="Times New Roman"/>
          <w:sz w:val="24"/>
          <w:szCs w:val="24"/>
          <w:lang w:val="hr-HR"/>
        </w:rPr>
        <w:t xml:space="preserve"> doba za Jugoslaviju, ali i </w:t>
      </w:r>
      <w:r w:rsidR="00D20AD1" w:rsidRPr="00EE5EE8">
        <w:rPr>
          <w:rFonts w:ascii="Bookman Old Style" w:eastAsia="Times New Roman" w:hAnsi="Bookman Old Style" w:cs="Times New Roman"/>
          <w:sz w:val="24"/>
          <w:szCs w:val="24"/>
          <w:lang w:val="hr-HR"/>
        </w:rPr>
        <w:t>za Hrvatskurazdoblje najvišeg životnog standarda</w:t>
      </w:r>
      <w:r w:rsidR="00E3148B" w:rsidRPr="00EE5EE8">
        <w:rPr>
          <w:rFonts w:ascii="Bookman Old Style" w:eastAsia="Times New Roman" w:hAnsi="Bookman Old Style" w:cs="Times New Roman"/>
          <w:sz w:val="24"/>
          <w:szCs w:val="24"/>
          <w:lang w:val="hr-HR"/>
        </w:rPr>
        <w:t xml:space="preserve"> (prosječna stopa </w:t>
      </w:r>
      <w:r w:rsidR="00E3148B" w:rsidRPr="00EE5EE8">
        <w:rPr>
          <w:rFonts w:ascii="Bookman Old Style" w:hAnsi="Bookman Old Style" w:cs="Times New Roman"/>
          <w:sz w:val="24"/>
          <w:szCs w:val="24"/>
        </w:rPr>
        <w:t>rasta bila je između 1965. i 1979. i dalje 6,5%)</w:t>
      </w:r>
      <w:r w:rsidR="00D20AD1" w:rsidRPr="00EE5EE8">
        <w:rPr>
          <w:rFonts w:ascii="Bookman Old Style" w:eastAsia="Times New Roman" w:hAnsi="Bookman Old Style" w:cs="Times New Roman"/>
          <w:sz w:val="24"/>
          <w:szCs w:val="24"/>
          <w:lang w:val="hr-HR"/>
        </w:rPr>
        <w:t xml:space="preserve">. </w:t>
      </w:r>
    </w:p>
    <w:p w:rsidR="008D1B38" w:rsidRPr="00EE5EE8" w:rsidRDefault="001229D4" w:rsidP="008D1B38">
      <w:pPr>
        <w:autoSpaceDE w:val="0"/>
        <w:autoSpaceDN w:val="0"/>
        <w:adjustRightInd w:val="0"/>
        <w:spacing w:after="0" w:line="253" w:lineRule="atLeast"/>
        <w:ind w:firstLine="720"/>
        <w:jc w:val="both"/>
        <w:textAlignment w:val="baseline"/>
        <w:rPr>
          <w:rFonts w:ascii="Bookman Old Style" w:hAnsi="Bookman Old Style" w:cs="Times New Roman"/>
          <w:sz w:val="24"/>
          <w:szCs w:val="24"/>
        </w:rPr>
      </w:pPr>
      <w:r w:rsidRPr="00EE5EE8">
        <w:rPr>
          <w:rFonts w:ascii="Bookman Old Style" w:hAnsi="Bookman Old Style" w:cs="Times New Roman"/>
          <w:sz w:val="24"/>
          <w:szCs w:val="24"/>
        </w:rPr>
        <w:t>Posljedica apatije, ali i političke represije, b</w:t>
      </w:r>
      <w:r w:rsidR="00C960EE" w:rsidRPr="00EE5EE8">
        <w:rPr>
          <w:rFonts w:ascii="Bookman Old Style" w:hAnsi="Bookman Old Style" w:cs="Times New Roman"/>
          <w:sz w:val="24"/>
          <w:szCs w:val="24"/>
        </w:rPr>
        <w:t xml:space="preserve">ilo je </w:t>
      </w:r>
      <w:r w:rsidRPr="00EE5EE8">
        <w:rPr>
          <w:rFonts w:ascii="Bookman Old Style" w:hAnsi="Bookman Old Style" w:cs="Times New Roman"/>
          <w:sz w:val="24"/>
          <w:szCs w:val="24"/>
        </w:rPr>
        <w:t xml:space="preserve">stvaranje društvene i političke atmosfere koja </w:t>
      </w:r>
      <w:r w:rsidR="00EA1EE0" w:rsidRPr="00EE5EE8">
        <w:rPr>
          <w:rFonts w:ascii="Bookman Old Style" w:hAnsi="Bookman Old Style" w:cs="Times New Roman"/>
          <w:sz w:val="24"/>
          <w:szCs w:val="24"/>
        </w:rPr>
        <w:t xml:space="preserve">je kasnije dobila ime </w:t>
      </w:r>
      <w:r w:rsidR="00C960EE" w:rsidRPr="00EE5EE8">
        <w:rPr>
          <w:rFonts w:ascii="Bookman Old Style" w:hAnsi="Bookman Old Style" w:cs="Times New Roman"/>
          <w:sz w:val="24"/>
          <w:szCs w:val="24"/>
        </w:rPr>
        <w:t xml:space="preserve">hrvatska šutnja. </w:t>
      </w:r>
    </w:p>
    <w:p w:rsidR="008D1B38" w:rsidRPr="00EE5EE8" w:rsidRDefault="008D1B38" w:rsidP="008D1B38">
      <w:pPr>
        <w:autoSpaceDE w:val="0"/>
        <w:autoSpaceDN w:val="0"/>
        <w:adjustRightInd w:val="0"/>
        <w:spacing w:after="0" w:line="253" w:lineRule="atLeast"/>
        <w:ind w:firstLine="720"/>
        <w:jc w:val="both"/>
        <w:textAlignment w:val="baseline"/>
        <w:rPr>
          <w:rFonts w:ascii="Bookman Old Style" w:hAnsi="Bookman Old Style" w:cs="Times New Roman"/>
          <w:sz w:val="24"/>
          <w:szCs w:val="24"/>
        </w:rPr>
      </w:pPr>
      <w:r w:rsidRPr="00EE5EE8">
        <w:rPr>
          <w:rFonts w:ascii="Bookman Old Style" w:hAnsi="Bookman Old Style" w:cs="Times New Roman"/>
          <w:sz w:val="24"/>
          <w:szCs w:val="24"/>
        </w:rPr>
        <w:t xml:space="preserve">Garnitura na vlasti u Hrvatskoj otad pa do </w:t>
      </w:r>
      <w:r w:rsidR="00DC022E" w:rsidRPr="00EE5EE8">
        <w:rPr>
          <w:rFonts w:ascii="Bookman Old Style" w:hAnsi="Bookman Old Style" w:cs="Times New Roman"/>
          <w:sz w:val="24"/>
          <w:szCs w:val="24"/>
        </w:rPr>
        <w:t>druge polovine</w:t>
      </w:r>
      <w:r w:rsidRPr="00EE5EE8">
        <w:rPr>
          <w:rFonts w:ascii="Bookman Old Style" w:hAnsi="Bookman Old Style" w:cs="Times New Roman"/>
          <w:sz w:val="24"/>
          <w:szCs w:val="24"/>
        </w:rPr>
        <w:t xml:space="preserve"> osamdesetih bila je rigidna (rigidnija negoli u većini drugih republika)</w:t>
      </w:r>
      <w:r w:rsidR="00BF1B07" w:rsidRPr="00EE5EE8">
        <w:rPr>
          <w:rFonts w:ascii="Bookman Old Style" w:hAnsi="Bookman Old Style" w:cs="Times New Roman"/>
          <w:sz w:val="24"/>
          <w:szCs w:val="24"/>
        </w:rPr>
        <w:t xml:space="preserve"> te je</w:t>
      </w:r>
      <w:r w:rsidRPr="00EE5EE8">
        <w:rPr>
          <w:rFonts w:ascii="Bookman Old Style" w:hAnsi="Bookman Old Style" w:cs="Times New Roman"/>
          <w:sz w:val="24"/>
          <w:szCs w:val="24"/>
        </w:rPr>
        <w:t xml:space="preserve"> sprečavala je bilo kakvu otvoreniju diskusiju. A kako je „borbu protiv nacionalizma” shvatila kao jedan od glavnih zadataka, o položaju Hrvatske u Jugoslaviji se </w:t>
      </w:r>
      <w:r w:rsidR="00192788" w:rsidRPr="00EE5EE8">
        <w:rPr>
          <w:rFonts w:ascii="Bookman Old Style" w:hAnsi="Bookman Old Style" w:cs="Times New Roman"/>
          <w:sz w:val="24"/>
          <w:szCs w:val="24"/>
        </w:rPr>
        <w:t xml:space="preserve">tih godina </w:t>
      </w:r>
      <w:r w:rsidRPr="00EE5EE8">
        <w:rPr>
          <w:rFonts w:ascii="Bookman Old Style" w:hAnsi="Bookman Old Style" w:cs="Times New Roman"/>
          <w:sz w:val="24"/>
          <w:szCs w:val="24"/>
        </w:rPr>
        <w:t>nije moglo razgovarati.</w:t>
      </w:r>
    </w:p>
    <w:p w:rsidR="00DC022E" w:rsidRPr="00EE5EE8" w:rsidRDefault="00192788" w:rsidP="00DC022E">
      <w:pPr>
        <w:spacing w:after="0"/>
        <w:ind w:firstLine="720"/>
        <w:jc w:val="both"/>
        <w:rPr>
          <w:rFonts w:ascii="Bookman Old Style" w:hAnsi="Bookman Old Style" w:cs="Times New Roman"/>
          <w:sz w:val="24"/>
          <w:szCs w:val="24"/>
        </w:rPr>
      </w:pPr>
      <w:r w:rsidRPr="00EE5EE8">
        <w:rPr>
          <w:rFonts w:ascii="Bookman Old Style" w:hAnsi="Bookman Old Style" w:cs="Times New Roman"/>
          <w:sz w:val="24"/>
          <w:szCs w:val="24"/>
        </w:rPr>
        <w:t xml:space="preserve">Stanje u </w:t>
      </w:r>
      <w:r w:rsidR="00DC022E" w:rsidRPr="00EE5EE8">
        <w:rPr>
          <w:rFonts w:ascii="Bookman Old Style" w:hAnsi="Bookman Old Style" w:cs="Times New Roman"/>
          <w:sz w:val="24"/>
          <w:szCs w:val="24"/>
        </w:rPr>
        <w:t xml:space="preserve">Hrvatska </w:t>
      </w:r>
      <w:r w:rsidRPr="00EE5EE8">
        <w:rPr>
          <w:rFonts w:ascii="Bookman Old Style" w:hAnsi="Bookman Old Style" w:cs="Times New Roman"/>
          <w:sz w:val="24"/>
          <w:szCs w:val="24"/>
        </w:rPr>
        <w:t xml:space="preserve">dodatno je otežano </w:t>
      </w:r>
      <w:r w:rsidR="00DC022E" w:rsidRPr="00EE5EE8">
        <w:rPr>
          <w:rFonts w:ascii="Bookman Old Style" w:hAnsi="Bookman Old Style" w:cs="Times New Roman"/>
          <w:sz w:val="24"/>
          <w:szCs w:val="24"/>
        </w:rPr>
        <w:t>Krlež</w:t>
      </w:r>
      <w:r w:rsidRPr="00EE5EE8">
        <w:rPr>
          <w:rFonts w:ascii="Bookman Old Style" w:hAnsi="Bookman Old Style" w:cs="Times New Roman"/>
          <w:sz w:val="24"/>
          <w:szCs w:val="24"/>
        </w:rPr>
        <w:t>inom smrću</w:t>
      </w:r>
      <w:r w:rsidR="00DC022E" w:rsidRPr="00EE5EE8">
        <w:rPr>
          <w:rFonts w:ascii="Bookman Old Style" w:hAnsi="Bookman Old Style" w:cs="Times New Roman"/>
          <w:sz w:val="24"/>
          <w:szCs w:val="24"/>
        </w:rPr>
        <w:t xml:space="preserve"> 1981</w:t>
      </w:r>
      <w:r w:rsidRPr="00EE5EE8">
        <w:rPr>
          <w:rFonts w:ascii="Bookman Old Style" w:hAnsi="Bookman Old Style" w:cs="Times New Roman"/>
          <w:sz w:val="24"/>
          <w:szCs w:val="24"/>
        </w:rPr>
        <w:t>. i</w:t>
      </w:r>
      <w:r w:rsidR="00DC022E" w:rsidRPr="00EE5EE8">
        <w:rPr>
          <w:rFonts w:ascii="Bookman Old Style" w:hAnsi="Bookman Old Style" w:cs="Times New Roman"/>
          <w:sz w:val="24"/>
          <w:szCs w:val="24"/>
        </w:rPr>
        <w:t xml:space="preserve"> Bakarić</w:t>
      </w:r>
      <w:r w:rsidRPr="00EE5EE8">
        <w:rPr>
          <w:rFonts w:ascii="Bookman Old Style" w:hAnsi="Bookman Old Style" w:cs="Times New Roman"/>
          <w:sz w:val="24"/>
          <w:szCs w:val="24"/>
        </w:rPr>
        <w:t>evom dvije godine kasnije</w:t>
      </w:r>
      <w:r w:rsidR="00DC022E" w:rsidRPr="00EE5EE8">
        <w:rPr>
          <w:rFonts w:ascii="Bookman Old Style" w:hAnsi="Bookman Old Style" w:cs="Times New Roman"/>
          <w:sz w:val="24"/>
          <w:szCs w:val="24"/>
        </w:rPr>
        <w:t xml:space="preserve">. Tako je nestalo i ličnosti s autoritetom koje su desetljećima dominirale hrvatskim kulturnim i političkim životom i koje su mogle eventualno mijenjati </w:t>
      </w:r>
      <w:r w:rsidRPr="00EE5EE8">
        <w:rPr>
          <w:rFonts w:ascii="Bookman Old Style" w:hAnsi="Bookman Old Style" w:cs="Times New Roman"/>
          <w:sz w:val="24"/>
          <w:szCs w:val="24"/>
        </w:rPr>
        <w:t xml:space="preserve">negativno </w:t>
      </w:r>
      <w:r w:rsidR="00DC022E" w:rsidRPr="00EE5EE8">
        <w:rPr>
          <w:rFonts w:ascii="Bookman Old Style" w:hAnsi="Bookman Old Style" w:cs="Times New Roman"/>
          <w:sz w:val="24"/>
          <w:szCs w:val="24"/>
        </w:rPr>
        <w:t>trendove.</w:t>
      </w:r>
      <w:r w:rsidR="00344863" w:rsidRPr="00EE5EE8">
        <w:rPr>
          <w:rFonts w:ascii="Bookman Old Style" w:hAnsi="Bookman Old Style" w:cs="Times New Roman"/>
          <w:sz w:val="24"/>
          <w:szCs w:val="24"/>
        </w:rPr>
        <w:t xml:space="preserve"> Istovremeno se h</w:t>
      </w:r>
      <w:r w:rsidR="00344863" w:rsidRPr="00EE5EE8">
        <w:rPr>
          <w:rFonts w:ascii="Bookman Old Style" w:hAnsi="Bookman Old Style" w:cs="Times New Roman"/>
          <w:spacing w:val="-2"/>
          <w:sz w:val="24"/>
          <w:szCs w:val="24"/>
        </w:rPr>
        <w:t>rvatska privreda suočila s teškoćama, jer su građevinarstvo, metalska industrija i strojogradnja, kao i brodogradnja zapale u krizu</w:t>
      </w:r>
      <w:r w:rsidRPr="00EE5EE8">
        <w:rPr>
          <w:rFonts w:ascii="Bookman Old Style" w:hAnsi="Bookman Old Style" w:cs="Times New Roman"/>
          <w:spacing w:val="-2"/>
          <w:sz w:val="24"/>
          <w:szCs w:val="24"/>
        </w:rPr>
        <w:t>.</w:t>
      </w:r>
    </w:p>
    <w:p w:rsidR="00344863" w:rsidRPr="00EE5EE8" w:rsidRDefault="00877036" w:rsidP="00192788">
      <w:pPr>
        <w:autoSpaceDE w:val="0"/>
        <w:autoSpaceDN w:val="0"/>
        <w:adjustRightInd w:val="0"/>
        <w:spacing w:after="0" w:line="253" w:lineRule="atLeast"/>
        <w:ind w:firstLine="720"/>
        <w:jc w:val="both"/>
        <w:textAlignment w:val="baseline"/>
        <w:rPr>
          <w:rFonts w:ascii="Bookman Old Style" w:hAnsi="Bookman Old Style" w:cs="Times New Roman"/>
          <w:sz w:val="24"/>
          <w:szCs w:val="24"/>
        </w:rPr>
      </w:pPr>
      <w:r w:rsidRPr="00EE5EE8">
        <w:rPr>
          <w:rFonts w:ascii="Bookman Old Style" w:hAnsi="Bookman Old Style" w:cs="Times New Roman"/>
          <w:sz w:val="24"/>
          <w:szCs w:val="24"/>
        </w:rPr>
        <w:t>Relativnu stabilnost sustava (pa onda i odnos Hrvatske prema Jugoslaviji</w:t>
      </w:r>
      <w:r w:rsidR="00677909" w:rsidRPr="00EE5EE8">
        <w:rPr>
          <w:rFonts w:ascii="Bookman Old Style" w:hAnsi="Bookman Old Style" w:cs="Times New Roman"/>
          <w:sz w:val="24"/>
          <w:szCs w:val="24"/>
        </w:rPr>
        <w:t xml:space="preserve"> i u Jugoslaviji</w:t>
      </w:r>
      <w:r w:rsidRPr="00EE5EE8">
        <w:rPr>
          <w:rFonts w:ascii="Bookman Old Style" w:hAnsi="Bookman Old Style" w:cs="Times New Roman"/>
          <w:sz w:val="24"/>
          <w:szCs w:val="24"/>
        </w:rPr>
        <w:t xml:space="preserve">) osiguravala je </w:t>
      </w:r>
      <w:r w:rsidR="00677909" w:rsidRPr="00EE5EE8">
        <w:rPr>
          <w:rFonts w:ascii="Bookman Old Style" w:hAnsi="Bookman Old Style" w:cs="Times New Roman"/>
          <w:sz w:val="24"/>
          <w:szCs w:val="24"/>
        </w:rPr>
        <w:t>v</w:t>
      </w:r>
      <w:r w:rsidR="007D12D8" w:rsidRPr="00EE5EE8">
        <w:rPr>
          <w:rFonts w:ascii="Bookman Old Style" w:hAnsi="Bookman Old Style" w:cs="Times New Roman"/>
          <w:sz w:val="24"/>
          <w:szCs w:val="24"/>
        </w:rPr>
        <w:t>išedesetljetna otvorenost Jugoslavije prema svij</w:t>
      </w:r>
      <w:r w:rsidR="00E3148B" w:rsidRPr="00EE5EE8">
        <w:rPr>
          <w:rFonts w:ascii="Bookman Old Style" w:hAnsi="Bookman Old Style" w:cs="Times New Roman"/>
          <w:sz w:val="24"/>
          <w:szCs w:val="24"/>
        </w:rPr>
        <w:t>etu</w:t>
      </w:r>
      <w:r w:rsidR="00677909" w:rsidRPr="00EE5EE8">
        <w:rPr>
          <w:rFonts w:ascii="Bookman Old Style" w:hAnsi="Bookman Old Style" w:cs="Times New Roman"/>
          <w:sz w:val="24"/>
          <w:szCs w:val="24"/>
        </w:rPr>
        <w:t xml:space="preserve">, pri čemu je </w:t>
      </w:r>
      <w:r w:rsidR="00E3148B" w:rsidRPr="00EE5EE8">
        <w:rPr>
          <w:rFonts w:ascii="Bookman Old Style" w:hAnsi="Bookman Old Style" w:cs="Times New Roman"/>
          <w:sz w:val="24"/>
          <w:szCs w:val="24"/>
        </w:rPr>
        <w:t xml:space="preserve">Hrvatska u odnosu na druge republike </w:t>
      </w:r>
      <w:r w:rsidR="00192788" w:rsidRPr="00EE5EE8">
        <w:rPr>
          <w:rFonts w:ascii="Bookman Old Style" w:hAnsi="Bookman Old Style" w:cs="Times New Roman"/>
          <w:sz w:val="24"/>
          <w:szCs w:val="24"/>
        </w:rPr>
        <w:t xml:space="preserve">dodatno </w:t>
      </w:r>
      <w:r w:rsidR="00E3148B" w:rsidRPr="00EE5EE8">
        <w:rPr>
          <w:rFonts w:ascii="Bookman Old Style" w:hAnsi="Bookman Old Style" w:cs="Times New Roman"/>
          <w:sz w:val="24"/>
          <w:szCs w:val="24"/>
        </w:rPr>
        <w:t xml:space="preserve">bila u </w:t>
      </w:r>
      <w:r w:rsidR="00677909" w:rsidRPr="00EE5EE8">
        <w:rPr>
          <w:rFonts w:ascii="Bookman Old Style" w:hAnsi="Bookman Old Style" w:cs="Times New Roman"/>
          <w:sz w:val="24"/>
          <w:szCs w:val="24"/>
        </w:rPr>
        <w:t xml:space="preserve">prednosti. I zbog intenzivne komunikacije sa svijetom, i zbog snažnog turizma koji je i dalje rastao. </w:t>
      </w:r>
      <w:r w:rsidR="00344863" w:rsidRPr="00EE5EE8">
        <w:rPr>
          <w:rFonts w:ascii="Bookman Old Style" w:hAnsi="Bookman Old Style" w:cs="Times New Roman"/>
          <w:sz w:val="24"/>
          <w:szCs w:val="24"/>
        </w:rPr>
        <w:t>Prema svim statistikama, hrvatski društveni proizvod bio je potkraj sedamdesetih i početkom osamdesetih oko 25% do 30% veći od jugoslavenskoga prosjeka. Najrazvijeniji dijelovi zemlje bili su još razvijeniji – Zagreb je imao 111% veći društveni proizvod od jugoslavenskoga prosjeka, Rijeka, Poreč i Krk neznatno su zaostajali</w:t>
      </w:r>
      <w:r w:rsidR="00192788" w:rsidRPr="00EE5EE8">
        <w:rPr>
          <w:rFonts w:ascii="Bookman Old Style" w:hAnsi="Bookman Old Style" w:cs="Times New Roman"/>
          <w:sz w:val="24"/>
          <w:szCs w:val="24"/>
        </w:rPr>
        <w:t xml:space="preserve"> za Zagrebom</w:t>
      </w:r>
      <w:r w:rsidR="00344863" w:rsidRPr="00EE5EE8">
        <w:rPr>
          <w:rFonts w:ascii="Bookman Old Style" w:hAnsi="Bookman Old Style" w:cs="Times New Roman"/>
          <w:sz w:val="24"/>
          <w:szCs w:val="24"/>
        </w:rPr>
        <w:t>.</w:t>
      </w:r>
    </w:p>
    <w:p w:rsidR="00677909" w:rsidRPr="00EE5EE8" w:rsidRDefault="007D12D8" w:rsidP="00677909">
      <w:pPr>
        <w:spacing w:after="0"/>
        <w:ind w:firstLine="720"/>
        <w:jc w:val="both"/>
        <w:rPr>
          <w:rFonts w:ascii="Bookman Old Style" w:hAnsi="Bookman Old Style"/>
          <w:sz w:val="24"/>
          <w:szCs w:val="24"/>
        </w:rPr>
      </w:pPr>
      <w:r w:rsidRPr="00EE5EE8">
        <w:rPr>
          <w:rFonts w:ascii="Bookman Old Style" w:hAnsi="Bookman Old Style" w:cs="Times New Roman"/>
          <w:sz w:val="24"/>
          <w:szCs w:val="24"/>
        </w:rPr>
        <w:t xml:space="preserve">Međutim, partijska nomenklatura </w:t>
      </w:r>
      <w:r w:rsidR="002340F4" w:rsidRPr="00EE5EE8">
        <w:rPr>
          <w:rFonts w:ascii="Bookman Old Style" w:hAnsi="Bookman Old Style" w:cs="Times New Roman"/>
          <w:sz w:val="24"/>
          <w:szCs w:val="24"/>
        </w:rPr>
        <w:t xml:space="preserve">sve </w:t>
      </w:r>
      <w:r w:rsidRPr="00EE5EE8">
        <w:rPr>
          <w:rFonts w:ascii="Bookman Old Style" w:hAnsi="Bookman Old Style" w:cs="Times New Roman"/>
          <w:sz w:val="24"/>
          <w:szCs w:val="24"/>
        </w:rPr>
        <w:t>to nije znala iskoristiti</w:t>
      </w:r>
      <w:r w:rsidR="002340F4" w:rsidRPr="00EE5EE8">
        <w:rPr>
          <w:rFonts w:ascii="Bookman Old Style" w:hAnsi="Bookman Old Style" w:cs="Times New Roman"/>
          <w:sz w:val="24"/>
          <w:szCs w:val="24"/>
        </w:rPr>
        <w:t xml:space="preserve">, jer </w:t>
      </w:r>
      <w:r w:rsidR="00192788" w:rsidRPr="00EE5EE8">
        <w:rPr>
          <w:rFonts w:ascii="Bookman Old Style" w:hAnsi="Bookman Old Style" w:cs="Times New Roman"/>
          <w:sz w:val="24"/>
          <w:szCs w:val="24"/>
        </w:rPr>
        <w:t xml:space="preserve">su bili neskloni promjenama krajnje neefikasnog </w:t>
      </w:r>
      <w:r w:rsidRPr="00EE5EE8">
        <w:rPr>
          <w:rFonts w:ascii="Bookman Old Style" w:hAnsi="Bookman Old Style" w:cs="Times New Roman"/>
          <w:sz w:val="24"/>
          <w:szCs w:val="24"/>
        </w:rPr>
        <w:t>političk</w:t>
      </w:r>
      <w:r w:rsidR="00192788" w:rsidRPr="00EE5EE8">
        <w:rPr>
          <w:rFonts w:ascii="Bookman Old Style" w:hAnsi="Bookman Old Style" w:cs="Times New Roman"/>
          <w:sz w:val="24"/>
          <w:szCs w:val="24"/>
        </w:rPr>
        <w:t>og i ekonomskog</w:t>
      </w:r>
      <w:r w:rsidRPr="00EE5EE8">
        <w:rPr>
          <w:rFonts w:ascii="Bookman Old Style" w:hAnsi="Bookman Old Style" w:cs="Times New Roman"/>
          <w:sz w:val="24"/>
          <w:szCs w:val="24"/>
        </w:rPr>
        <w:t xml:space="preserve"> sustav</w:t>
      </w:r>
      <w:r w:rsidR="00192788" w:rsidRPr="00EE5EE8">
        <w:rPr>
          <w:rFonts w:ascii="Bookman Old Style" w:hAnsi="Bookman Old Style" w:cs="Times New Roman"/>
          <w:sz w:val="24"/>
          <w:szCs w:val="24"/>
        </w:rPr>
        <w:t>a</w:t>
      </w:r>
      <w:r w:rsidR="002340F4" w:rsidRPr="00EE5EE8">
        <w:rPr>
          <w:rFonts w:ascii="Bookman Old Style" w:hAnsi="Bookman Old Style" w:cs="Times New Roman"/>
          <w:sz w:val="24"/>
          <w:szCs w:val="24"/>
        </w:rPr>
        <w:t xml:space="preserve">. </w:t>
      </w:r>
      <w:r w:rsidR="00677909" w:rsidRPr="00EE5EE8">
        <w:rPr>
          <w:rFonts w:ascii="Bookman Old Style" w:hAnsi="Bookman Old Style" w:cs="Times New Roman"/>
          <w:sz w:val="24"/>
          <w:szCs w:val="24"/>
        </w:rPr>
        <w:t>Stanje se pogo</w:t>
      </w:r>
      <w:r w:rsidR="00192788" w:rsidRPr="00EE5EE8">
        <w:rPr>
          <w:rFonts w:ascii="Bookman Old Style" w:hAnsi="Bookman Old Style" w:cs="Times New Roman"/>
          <w:sz w:val="24"/>
          <w:szCs w:val="24"/>
        </w:rPr>
        <w:t>r</w:t>
      </w:r>
      <w:r w:rsidR="00677909" w:rsidRPr="00EE5EE8">
        <w:rPr>
          <w:rFonts w:ascii="Bookman Old Style" w:hAnsi="Bookman Old Style" w:cs="Times New Roman"/>
          <w:sz w:val="24"/>
          <w:szCs w:val="24"/>
        </w:rPr>
        <w:t xml:space="preserve">šavalo – </w:t>
      </w:r>
      <w:r w:rsidR="00192788" w:rsidRPr="00EE5EE8">
        <w:rPr>
          <w:rFonts w:ascii="Bookman Old Style" w:hAnsi="Bookman Old Style" w:cs="Times New Roman"/>
          <w:sz w:val="24"/>
          <w:szCs w:val="24"/>
        </w:rPr>
        <w:t xml:space="preserve">jedan od pokazatelja je i </w:t>
      </w:r>
      <w:r w:rsidR="00677909" w:rsidRPr="00EE5EE8">
        <w:rPr>
          <w:rFonts w:ascii="Bookman Old Style" w:hAnsi="Bookman Old Style" w:cs="Times New Roman"/>
          <w:sz w:val="24"/>
          <w:szCs w:val="24"/>
        </w:rPr>
        <w:t>distancira</w:t>
      </w:r>
      <w:r w:rsidR="00192788" w:rsidRPr="00EE5EE8">
        <w:rPr>
          <w:rFonts w:ascii="Bookman Old Style" w:hAnsi="Bookman Old Style" w:cs="Times New Roman"/>
          <w:sz w:val="24"/>
          <w:szCs w:val="24"/>
        </w:rPr>
        <w:t>nje</w:t>
      </w:r>
      <w:r w:rsidR="00677909" w:rsidRPr="00EE5EE8">
        <w:rPr>
          <w:rFonts w:ascii="Bookman Old Style" w:hAnsi="Bookman Old Style" w:cs="Times New Roman"/>
          <w:sz w:val="24"/>
          <w:szCs w:val="24"/>
        </w:rPr>
        <w:t>, pa i antagonizira</w:t>
      </w:r>
      <w:r w:rsidR="00192788" w:rsidRPr="00EE5EE8">
        <w:rPr>
          <w:rFonts w:ascii="Bookman Old Style" w:hAnsi="Bookman Old Style" w:cs="Times New Roman"/>
          <w:sz w:val="24"/>
          <w:szCs w:val="24"/>
        </w:rPr>
        <w:t>nje mladih</w:t>
      </w:r>
      <w:r w:rsidR="00677909" w:rsidRPr="00EE5EE8">
        <w:rPr>
          <w:rFonts w:ascii="Bookman Old Style" w:hAnsi="Bookman Old Style" w:cs="Times New Roman"/>
          <w:sz w:val="24"/>
          <w:szCs w:val="24"/>
        </w:rPr>
        <w:t xml:space="preserve"> prema vladajućoj politici. </w:t>
      </w:r>
      <w:r w:rsidR="00192788" w:rsidRPr="00EE5EE8">
        <w:rPr>
          <w:rFonts w:ascii="Bookman Old Style" w:hAnsi="Bookman Old Style" w:cs="Times New Roman"/>
          <w:sz w:val="24"/>
          <w:szCs w:val="24"/>
        </w:rPr>
        <w:t>U Hrvatskoj o</w:t>
      </w:r>
      <w:r w:rsidR="00677909" w:rsidRPr="00EE5EE8">
        <w:rPr>
          <w:rFonts w:ascii="Bookman Old Style" w:hAnsi="Bookman Old Style" w:cs="Times New Roman"/>
          <w:sz w:val="24"/>
          <w:szCs w:val="24"/>
        </w:rPr>
        <w:t>nih koji nisu željeli biti članovi SK 1974. bilo je 13%, do 1986. taj je broj porastao na 70%, a 1989. na čak 75%. Za usporedbu, u Jugoslaviji te su brojke 1974. iznosile 9%, 1986. godine 50%, i naposljetku 1989. godine 51%.</w:t>
      </w:r>
    </w:p>
    <w:p w:rsidR="003D330B" w:rsidRPr="00EE5EE8" w:rsidRDefault="003D330B" w:rsidP="00DC022E">
      <w:pPr>
        <w:autoSpaceDE w:val="0"/>
        <w:autoSpaceDN w:val="0"/>
        <w:adjustRightInd w:val="0"/>
        <w:spacing w:after="0" w:line="253" w:lineRule="atLeast"/>
        <w:ind w:firstLine="720"/>
        <w:jc w:val="both"/>
        <w:textAlignment w:val="baseline"/>
        <w:rPr>
          <w:rFonts w:ascii="Bookman Old Style" w:hAnsi="Bookman Old Style" w:cs="Times New Roman"/>
          <w:sz w:val="24"/>
          <w:szCs w:val="24"/>
        </w:rPr>
      </w:pPr>
      <w:r w:rsidRPr="00EE5EE8">
        <w:rPr>
          <w:rFonts w:ascii="Bookman Old Style" w:hAnsi="Bookman Old Style" w:cs="Times New Roman"/>
          <w:sz w:val="24"/>
          <w:szCs w:val="24"/>
        </w:rPr>
        <w:t xml:space="preserve">Sredinom osamdesetih u Hrvatskoj dolazi do stanovite liberalizacije, dijelom i zbog toga što je SK gubio legimitet da se postavlja kao vrhovni arbitar. Liberalizacija se očitovala u sve otvorenijoj kritici društvene zbilje, u raspravama o civilnom društvu, reformi i pluralizmu. </w:t>
      </w:r>
      <w:r w:rsidR="00344863" w:rsidRPr="00EE5EE8">
        <w:rPr>
          <w:rFonts w:ascii="Bookman Old Style" w:hAnsi="Bookman Old Style" w:cs="Times New Roman"/>
          <w:sz w:val="24"/>
          <w:szCs w:val="24"/>
        </w:rPr>
        <w:t xml:space="preserve">Tako je kritiziranje Miloševićeva pokreta, kad se počeo razvijati, </w:t>
      </w:r>
      <w:r w:rsidRPr="00EE5EE8">
        <w:rPr>
          <w:rFonts w:ascii="Bookman Old Style" w:hAnsi="Bookman Old Style" w:cs="Times New Roman"/>
          <w:sz w:val="24"/>
          <w:szCs w:val="24"/>
        </w:rPr>
        <w:lastRenderedPageBreak/>
        <w:t>prepuštena liberaliziranom javnom životu</w:t>
      </w:r>
      <w:r w:rsidR="00344863" w:rsidRPr="00EE5EE8">
        <w:rPr>
          <w:rFonts w:ascii="Bookman Old Style" w:hAnsi="Bookman Old Style" w:cs="Times New Roman"/>
          <w:sz w:val="24"/>
          <w:szCs w:val="24"/>
        </w:rPr>
        <w:t xml:space="preserve"> i</w:t>
      </w:r>
      <w:r w:rsidRPr="00EE5EE8">
        <w:rPr>
          <w:rFonts w:ascii="Bookman Old Style" w:hAnsi="Bookman Old Style" w:cs="Times New Roman"/>
          <w:sz w:val="24"/>
          <w:szCs w:val="24"/>
        </w:rPr>
        <w:t xml:space="preserve"> medijima. No, ta neodlučnost i oklijevanje  vodstva SKH bit će jedan od ključnih uzroka njihova neuspjeha na izborima u proljeće 1990. godine.</w:t>
      </w:r>
    </w:p>
    <w:p w:rsidR="003D330B" w:rsidRPr="00EE5EE8" w:rsidRDefault="003D330B" w:rsidP="00344863">
      <w:pPr>
        <w:autoSpaceDE w:val="0"/>
        <w:autoSpaceDN w:val="0"/>
        <w:adjustRightInd w:val="0"/>
        <w:spacing w:after="0" w:line="253" w:lineRule="atLeast"/>
        <w:ind w:firstLine="720"/>
        <w:jc w:val="both"/>
        <w:textAlignment w:val="baseline"/>
        <w:rPr>
          <w:rFonts w:ascii="Bookman Old Style" w:hAnsi="Bookman Old Style" w:cs="Times New Roman"/>
          <w:sz w:val="24"/>
          <w:szCs w:val="24"/>
        </w:rPr>
      </w:pPr>
      <w:r w:rsidRPr="00EE5EE8">
        <w:rPr>
          <w:rFonts w:ascii="Bookman Old Style" w:hAnsi="Bookman Old Style" w:cs="Times New Roman"/>
          <w:sz w:val="24"/>
          <w:szCs w:val="24"/>
        </w:rPr>
        <w:t>U takvim okolnostima, a i kao posljedica sličnih procesa u drugim komunističkim zemljama, javljaju se potkra</w:t>
      </w:r>
      <w:r w:rsidR="00192788" w:rsidRPr="00EE5EE8">
        <w:rPr>
          <w:rFonts w:ascii="Bookman Old Style" w:hAnsi="Bookman Old Style" w:cs="Times New Roman"/>
          <w:sz w:val="24"/>
          <w:szCs w:val="24"/>
        </w:rPr>
        <w:t xml:space="preserve">j 1988. i početkom 1989. </w:t>
      </w:r>
      <w:r w:rsidRPr="00EE5EE8">
        <w:rPr>
          <w:rFonts w:ascii="Bookman Old Style" w:hAnsi="Bookman Old Style" w:cs="Times New Roman"/>
          <w:sz w:val="24"/>
          <w:szCs w:val="24"/>
        </w:rPr>
        <w:t xml:space="preserve">Hrvatskoj inicijative za osnivanje opozicijskih društava i stranaka. Novostvorenu opoziciju zaokupila su dva problema: uspostava višestranačke liberalne demokracije i rješavanje nacionalnog pitanja. </w:t>
      </w:r>
    </w:p>
    <w:p w:rsidR="003D330B" w:rsidRPr="00EE5EE8" w:rsidRDefault="003D330B" w:rsidP="003C2246">
      <w:pPr>
        <w:pStyle w:val="CM20"/>
        <w:ind w:firstLine="720"/>
        <w:jc w:val="both"/>
        <w:rPr>
          <w:rFonts w:ascii="Bookman Old Style" w:hAnsi="Bookman Old Style"/>
          <w:color w:val="000000"/>
          <w:lang w:val="hr-HR"/>
        </w:rPr>
      </w:pPr>
      <w:r w:rsidRPr="00EE5EE8">
        <w:rPr>
          <w:rFonts w:ascii="Bookman Old Style" w:hAnsi="Bookman Old Style"/>
          <w:color w:val="000000"/>
          <w:lang w:val="hr-HR"/>
        </w:rPr>
        <w:t>Usprkos svim tenzijama, međunacionalni odnosi u Hrvat</w:t>
      </w:r>
      <w:r w:rsidRPr="00EE5EE8">
        <w:rPr>
          <w:rFonts w:ascii="Bookman Old Style" w:hAnsi="Bookman Old Style"/>
          <w:color w:val="000000"/>
          <w:lang w:val="hr-HR"/>
        </w:rPr>
        <w:softHyphen/>
        <w:t xml:space="preserve">skoj, </w:t>
      </w:r>
      <w:r w:rsidR="00E95982" w:rsidRPr="00EE5EE8">
        <w:rPr>
          <w:rFonts w:ascii="Bookman Old Style" w:hAnsi="Bookman Old Style"/>
          <w:color w:val="000000"/>
          <w:lang w:val="hr-HR"/>
        </w:rPr>
        <w:t xml:space="preserve">čak i </w:t>
      </w:r>
      <w:r w:rsidRPr="00EE5EE8">
        <w:rPr>
          <w:rFonts w:ascii="Bookman Old Style" w:hAnsi="Bookman Old Style"/>
          <w:color w:val="000000"/>
          <w:lang w:val="hr-HR"/>
        </w:rPr>
        <w:t>potkraj 1989. godine, mog</w:t>
      </w:r>
      <w:r w:rsidR="00E95982" w:rsidRPr="00EE5EE8">
        <w:rPr>
          <w:rFonts w:ascii="Bookman Old Style" w:hAnsi="Bookman Old Style"/>
          <w:color w:val="000000"/>
          <w:lang w:val="hr-HR"/>
        </w:rPr>
        <w:t>li su</w:t>
      </w:r>
      <w:r w:rsidRPr="00EE5EE8">
        <w:rPr>
          <w:rFonts w:ascii="Bookman Old Style" w:hAnsi="Bookman Old Style"/>
          <w:color w:val="000000"/>
          <w:lang w:val="hr-HR"/>
        </w:rPr>
        <w:t xml:space="preserve"> se smatrati relativno stabilni</w:t>
      </w:r>
      <w:r w:rsidRPr="00EE5EE8">
        <w:rPr>
          <w:rFonts w:ascii="Bookman Old Style" w:hAnsi="Bookman Old Style"/>
          <w:color w:val="000000"/>
          <w:lang w:val="hr-HR"/>
        </w:rPr>
        <w:softHyphen/>
        <w:t>ma; tada je, naime, prema provedenim anketama, velika većina i Hrvata (65,8%) i Srba (72,1%) smatrala međunacionalne odnose uglavnom dobrima ili veoma dobrima, dok je samo 8,7% Hrvata i 4,5% Srba te odnose smatralo uglavnom lošima ili veoma loši</w:t>
      </w:r>
      <w:r w:rsidRPr="00EE5EE8">
        <w:rPr>
          <w:rFonts w:ascii="Bookman Old Style" w:hAnsi="Bookman Old Style"/>
          <w:color w:val="000000"/>
          <w:lang w:val="hr-HR"/>
        </w:rPr>
        <w:softHyphen/>
        <w:t>ma. Jesu li to realni rezultati ili je na djelu bilo svojevrsno samo</w:t>
      </w:r>
      <w:r w:rsidRPr="00EE5EE8">
        <w:rPr>
          <w:rFonts w:ascii="Bookman Old Style" w:hAnsi="Bookman Old Style"/>
          <w:color w:val="000000"/>
          <w:lang w:val="hr-HR"/>
        </w:rPr>
        <w:softHyphen/>
        <w:t xml:space="preserve">zavaravanje ili pak strah da se iskreno iskažu stavovi? </w:t>
      </w:r>
    </w:p>
    <w:p w:rsidR="00127D53" w:rsidRPr="00EE5EE8" w:rsidRDefault="00B505F3" w:rsidP="00127D53">
      <w:pPr>
        <w:spacing w:after="0"/>
        <w:ind w:firstLine="720"/>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Ali to su bili tjedni i mjeseci kad se u</w:t>
      </w:r>
      <w:r w:rsidR="00127D53" w:rsidRPr="00EE5EE8">
        <w:rPr>
          <w:rFonts w:ascii="Bookman Old Style" w:hAnsi="Bookman Old Style" w:cs="Times New Roman"/>
          <w:sz w:val="24"/>
          <w:szCs w:val="24"/>
          <w:lang w:val="hr-HR"/>
        </w:rPr>
        <w:t xml:space="preserve"> Hrvatskoj </w:t>
      </w:r>
      <w:r w:rsidRPr="00EE5EE8">
        <w:rPr>
          <w:rFonts w:ascii="Bookman Old Style" w:hAnsi="Bookman Old Style" w:cs="Times New Roman"/>
          <w:sz w:val="24"/>
          <w:szCs w:val="24"/>
          <w:lang w:val="hr-HR"/>
        </w:rPr>
        <w:t xml:space="preserve">ubrzano kreirao stav da Hrvatskoj </w:t>
      </w:r>
      <w:r w:rsidR="00127D53" w:rsidRPr="00EE5EE8">
        <w:rPr>
          <w:rFonts w:ascii="Bookman Old Style" w:hAnsi="Bookman Old Style" w:cs="Times New Roman"/>
          <w:sz w:val="24"/>
          <w:szCs w:val="24"/>
          <w:lang w:val="hr-HR"/>
        </w:rPr>
        <w:t>nije mjesto u Jugoslaviji organiziranoj po mjeri Miloševićeva pokreta.</w:t>
      </w:r>
    </w:p>
    <w:p w:rsidR="008932FD" w:rsidRPr="00EE5EE8" w:rsidRDefault="00CD06DF" w:rsidP="00F55EF5">
      <w:pPr>
        <w:tabs>
          <w:tab w:val="left" w:pos="0"/>
        </w:tabs>
        <w:spacing w:after="0"/>
        <w:jc w:val="both"/>
        <w:rPr>
          <w:rFonts w:ascii="Bookman Old Style" w:eastAsia="SimSun" w:hAnsi="Bookman Old Style" w:cs="Times New Roman"/>
          <w:sz w:val="24"/>
          <w:szCs w:val="24"/>
        </w:rPr>
      </w:pPr>
      <w:r w:rsidRPr="00EE5EE8">
        <w:rPr>
          <w:rFonts w:ascii="Bookman Old Style" w:hAnsi="Bookman Old Style" w:cs="Times New Roman"/>
          <w:sz w:val="24"/>
          <w:szCs w:val="24"/>
          <w:lang w:val="hr-HR"/>
        </w:rPr>
        <w:tab/>
      </w:r>
      <w:r w:rsidR="00F55EF5" w:rsidRPr="00EE5EE8">
        <w:rPr>
          <w:rFonts w:ascii="Bookman Old Style" w:hAnsi="Bookman Old Style" w:cs="Times New Roman"/>
          <w:sz w:val="24"/>
          <w:szCs w:val="24"/>
          <w:lang w:val="hr-HR"/>
        </w:rPr>
        <w:t>Pokazalo se da je politički sustav zasnovan na „</w:t>
      </w:r>
      <w:r w:rsidRPr="00EE5EE8">
        <w:rPr>
          <w:rFonts w:ascii="Bookman Old Style" w:hAnsi="Bookman Old Style" w:cs="Times New Roman"/>
          <w:sz w:val="24"/>
          <w:szCs w:val="24"/>
          <w:lang w:val="hr-HR"/>
        </w:rPr>
        <w:t xml:space="preserve"> bratstv</w:t>
      </w:r>
      <w:r w:rsidR="00F55EF5" w:rsidRPr="00EE5EE8">
        <w:rPr>
          <w:rFonts w:ascii="Bookman Old Style" w:hAnsi="Bookman Old Style" w:cs="Times New Roman"/>
          <w:sz w:val="24"/>
          <w:szCs w:val="24"/>
          <w:lang w:val="hr-HR"/>
        </w:rPr>
        <w:t xml:space="preserve">u  i jedinstvu“ (odnosno u to vrijeme uglavnom zamijenjen terminom „zajedništvo“) vrlo krhak, da je njegova stabilnost dobrim dijelom </w:t>
      </w:r>
      <w:r w:rsidRPr="00EE5EE8">
        <w:rPr>
          <w:rFonts w:ascii="Bookman Old Style" w:hAnsi="Bookman Old Style" w:cs="Times New Roman"/>
          <w:sz w:val="24"/>
          <w:szCs w:val="24"/>
          <w:lang w:val="hr-HR"/>
        </w:rPr>
        <w:t xml:space="preserve">bila lažna. </w:t>
      </w:r>
      <w:r w:rsidR="00F55EF5" w:rsidRPr="00EE5EE8">
        <w:rPr>
          <w:rFonts w:ascii="Bookman Old Style" w:hAnsi="Bookman Old Style" w:cs="Times New Roman"/>
          <w:sz w:val="24"/>
          <w:szCs w:val="24"/>
          <w:lang w:val="hr-HR"/>
        </w:rPr>
        <w:t>Jednim dijelom r</w:t>
      </w:r>
      <w:r w:rsidRPr="00EE5EE8">
        <w:rPr>
          <w:rFonts w:ascii="Bookman Old Style" w:hAnsi="Bookman Old Style" w:cs="Times New Roman"/>
          <w:sz w:val="24"/>
          <w:szCs w:val="24"/>
          <w:lang w:val="hr-HR"/>
        </w:rPr>
        <w:t xml:space="preserve">azloge </w:t>
      </w:r>
      <w:r w:rsidR="00F55EF5" w:rsidRPr="00EE5EE8">
        <w:rPr>
          <w:rFonts w:ascii="Bookman Old Style" w:hAnsi="Bookman Old Style" w:cs="Times New Roman"/>
          <w:sz w:val="24"/>
          <w:szCs w:val="24"/>
          <w:lang w:val="hr-HR"/>
        </w:rPr>
        <w:t>relativno brzih promjena u Hrvatskoj i na čitavom jugoslavenskom prostoru leži i u slabo razvijenoj političkoj kulturi. Javnost je bila sklona</w:t>
      </w:r>
      <w:r w:rsidRPr="00EE5EE8">
        <w:rPr>
          <w:rFonts w:ascii="Bookman Old Style" w:hAnsi="Bookman Old Style" w:cs="Times New Roman"/>
          <w:sz w:val="24"/>
          <w:szCs w:val="24"/>
          <w:lang w:val="hr-HR"/>
        </w:rPr>
        <w:t xml:space="preserve"> „masovnoj autoritarnosti“ odnosno </w:t>
      </w:r>
      <w:r w:rsidR="00F55EF5" w:rsidRPr="00EE5EE8">
        <w:rPr>
          <w:rFonts w:ascii="Bookman Old Style" w:hAnsi="Bookman Old Style" w:cs="Times New Roman"/>
          <w:sz w:val="24"/>
          <w:szCs w:val="24"/>
          <w:lang w:val="hr-HR"/>
        </w:rPr>
        <w:t xml:space="preserve">da reagira ne kao pojedinac, nego kao masa. Dakle, </w:t>
      </w:r>
      <w:r w:rsidRPr="00EE5EE8">
        <w:rPr>
          <w:rFonts w:ascii="Bookman Old Style" w:hAnsi="Bookman Old Style" w:cs="Times New Roman"/>
          <w:sz w:val="24"/>
          <w:szCs w:val="24"/>
          <w:lang w:val="hr-HR"/>
        </w:rPr>
        <w:t>gregariz</w:t>
      </w:r>
      <w:r w:rsidR="00F55EF5" w:rsidRPr="00EE5EE8">
        <w:rPr>
          <w:rFonts w:ascii="Bookman Old Style" w:hAnsi="Bookman Old Style" w:cs="Times New Roman"/>
          <w:sz w:val="24"/>
          <w:szCs w:val="24"/>
          <w:lang w:val="hr-HR"/>
        </w:rPr>
        <w:t>a</w:t>
      </w:r>
      <w:r w:rsidRPr="00EE5EE8">
        <w:rPr>
          <w:rFonts w:ascii="Bookman Old Style" w:hAnsi="Bookman Old Style" w:cs="Times New Roman"/>
          <w:sz w:val="24"/>
          <w:szCs w:val="24"/>
          <w:lang w:val="hr-HR"/>
        </w:rPr>
        <w:t>m</w:t>
      </w:r>
      <w:r w:rsidR="00F55EF5" w:rsidRPr="00EE5EE8">
        <w:rPr>
          <w:rFonts w:ascii="Bookman Old Style" w:hAnsi="Bookman Old Style" w:cs="Times New Roman"/>
          <w:sz w:val="24"/>
          <w:szCs w:val="24"/>
          <w:lang w:val="hr-HR"/>
        </w:rPr>
        <w:t xml:space="preserve"> je </w:t>
      </w:r>
      <w:r w:rsidR="00192788" w:rsidRPr="00EE5EE8">
        <w:rPr>
          <w:rFonts w:ascii="Bookman Old Style" w:hAnsi="Bookman Old Style" w:cs="Times New Roman"/>
          <w:sz w:val="24"/>
          <w:szCs w:val="24"/>
          <w:lang w:val="hr-HR"/>
        </w:rPr>
        <w:t>bio na djel</w:t>
      </w:r>
      <w:r w:rsidRPr="00EE5EE8">
        <w:rPr>
          <w:rFonts w:ascii="Bookman Old Style" w:hAnsi="Bookman Old Style" w:cs="Times New Roman"/>
          <w:sz w:val="24"/>
          <w:szCs w:val="24"/>
          <w:lang w:val="hr-HR"/>
        </w:rPr>
        <w:t>u. Naime, u određenoj društvenoj situaciji, a po volji ili „nalogu društvene hijerarhije, jedna prevladavajuća vrijednosna orijentacija (u ovom slučaju međuetnička tolerancija) veoma se brzo preobražava u suprotnu o</w:t>
      </w:r>
      <w:r w:rsidR="00F55EF5" w:rsidRPr="00EE5EE8">
        <w:rPr>
          <w:rFonts w:ascii="Bookman Old Style" w:hAnsi="Bookman Old Style" w:cs="Times New Roman"/>
          <w:sz w:val="24"/>
          <w:szCs w:val="24"/>
          <w:lang w:val="hr-HR"/>
        </w:rPr>
        <w:t>rijentaciju (etno-nacionalizam)</w:t>
      </w:r>
      <w:r w:rsidRPr="00EE5EE8">
        <w:rPr>
          <w:rFonts w:ascii="Bookman Old Style" w:hAnsi="Bookman Old Style" w:cs="Times New Roman"/>
          <w:sz w:val="24"/>
          <w:szCs w:val="24"/>
          <w:lang w:val="hr-HR"/>
        </w:rPr>
        <w:t>“</w:t>
      </w:r>
      <w:r w:rsidR="00F55EF5" w:rsidRPr="00EE5EE8">
        <w:rPr>
          <w:rFonts w:ascii="Bookman Old Style" w:hAnsi="Bookman Old Style" w:cs="Times New Roman"/>
          <w:sz w:val="24"/>
          <w:szCs w:val="24"/>
          <w:lang w:val="hr-HR"/>
        </w:rPr>
        <w:t>. Pri tome valja uzeti u obzir da su 80-te razdoblje</w:t>
      </w:r>
      <w:r w:rsidR="00F55EF5" w:rsidRPr="00EE5EE8">
        <w:rPr>
          <w:rFonts w:ascii="Bookman Old Style" w:hAnsi="Bookman Old Style" w:cs="Times New Roman"/>
          <w:sz w:val="24"/>
          <w:szCs w:val="24"/>
        </w:rPr>
        <w:t xml:space="preserve"> produžene gospodarske krize</w:t>
      </w:r>
      <w:r w:rsidR="008932FD" w:rsidRPr="00EE5EE8">
        <w:rPr>
          <w:rFonts w:ascii="Bookman Old Style" w:hAnsi="Bookman Old Style" w:cs="Times New Roman"/>
          <w:sz w:val="24"/>
          <w:szCs w:val="24"/>
        </w:rPr>
        <w:t xml:space="preserve"> koja je ostavila za sobom, ako ne siromašne, onda razočarane ljude, što uvijek otvara </w:t>
      </w:r>
      <w:r w:rsidR="00F55EF5" w:rsidRPr="00EE5EE8">
        <w:rPr>
          <w:rFonts w:ascii="Bookman Old Style" w:hAnsi="Bookman Old Style" w:cs="Times New Roman"/>
          <w:sz w:val="24"/>
          <w:szCs w:val="24"/>
        </w:rPr>
        <w:t>prostor</w:t>
      </w:r>
      <w:r w:rsidR="008932FD" w:rsidRPr="00EE5EE8">
        <w:rPr>
          <w:rFonts w:ascii="Bookman Old Style" w:hAnsi="Bookman Old Style" w:cs="Times New Roman"/>
          <w:sz w:val="24"/>
          <w:szCs w:val="24"/>
        </w:rPr>
        <w:t xml:space="preserve"> demago</w:t>
      </w:r>
      <w:r w:rsidR="00F55EF5" w:rsidRPr="00EE5EE8">
        <w:rPr>
          <w:rFonts w:ascii="Bookman Old Style" w:hAnsi="Bookman Old Style" w:cs="Times New Roman"/>
          <w:sz w:val="24"/>
          <w:szCs w:val="24"/>
        </w:rPr>
        <w:t>giji, populizmu,</w:t>
      </w:r>
      <w:r w:rsidR="008932FD" w:rsidRPr="00EE5EE8">
        <w:rPr>
          <w:rFonts w:ascii="Bookman Old Style" w:hAnsi="Bookman Old Style" w:cs="Times New Roman"/>
          <w:sz w:val="24"/>
          <w:szCs w:val="24"/>
        </w:rPr>
        <w:t xml:space="preserve"> manipulacij</w:t>
      </w:r>
      <w:r w:rsidR="00F55EF5" w:rsidRPr="00EE5EE8">
        <w:rPr>
          <w:rFonts w:ascii="Bookman Old Style" w:hAnsi="Bookman Old Style" w:cs="Times New Roman"/>
          <w:sz w:val="24"/>
          <w:szCs w:val="24"/>
        </w:rPr>
        <w:t>i</w:t>
      </w:r>
      <w:r w:rsidR="008932FD" w:rsidRPr="00EE5EE8">
        <w:rPr>
          <w:rFonts w:ascii="Bookman Old Style" w:hAnsi="Bookman Old Style" w:cs="Times New Roman"/>
          <w:sz w:val="24"/>
          <w:szCs w:val="24"/>
        </w:rPr>
        <w:t xml:space="preserve">. </w:t>
      </w:r>
      <w:r w:rsidR="0034152C" w:rsidRPr="00EE5EE8">
        <w:rPr>
          <w:rFonts w:ascii="Bookman Old Style" w:hAnsi="Bookman Old Style" w:cs="Times New Roman"/>
          <w:sz w:val="24"/>
          <w:szCs w:val="24"/>
        </w:rPr>
        <w:t>P</w:t>
      </w:r>
      <w:r w:rsidR="008932FD" w:rsidRPr="00EE5EE8">
        <w:rPr>
          <w:rFonts w:ascii="Bookman Old Style" w:hAnsi="Bookman Old Style" w:cs="Times New Roman"/>
          <w:sz w:val="24"/>
          <w:szCs w:val="24"/>
        </w:rPr>
        <w:t xml:space="preserve">okretači sloma </w:t>
      </w:r>
      <w:r w:rsidR="0034152C" w:rsidRPr="00EE5EE8">
        <w:rPr>
          <w:rFonts w:ascii="Bookman Old Style" w:hAnsi="Bookman Old Style" w:cs="Times New Roman"/>
          <w:sz w:val="24"/>
          <w:szCs w:val="24"/>
        </w:rPr>
        <w:t>jugosl</w:t>
      </w:r>
      <w:r w:rsidR="00192788" w:rsidRPr="00EE5EE8">
        <w:rPr>
          <w:rFonts w:ascii="Bookman Old Style" w:hAnsi="Bookman Old Style" w:cs="Times New Roman"/>
          <w:sz w:val="24"/>
          <w:szCs w:val="24"/>
        </w:rPr>
        <w:t>avenske socijalističke zajednice</w:t>
      </w:r>
      <w:r w:rsidR="0034152C" w:rsidRPr="00EE5EE8">
        <w:rPr>
          <w:rFonts w:ascii="Bookman Old Style" w:hAnsi="Bookman Old Style" w:cs="Times New Roman"/>
          <w:sz w:val="24"/>
          <w:szCs w:val="24"/>
        </w:rPr>
        <w:t xml:space="preserve"> bili su, ne samo u Hrvatskoj, </w:t>
      </w:r>
      <w:r w:rsidR="008932FD" w:rsidRPr="00EE5EE8">
        <w:rPr>
          <w:rFonts w:ascii="Bookman Old Style" w:hAnsi="Bookman Old Style" w:cs="Times New Roman"/>
          <w:sz w:val="24"/>
          <w:szCs w:val="24"/>
        </w:rPr>
        <w:t xml:space="preserve">„socijalna bijeda i gospodarska neracionalnost”, </w:t>
      </w:r>
      <w:r w:rsidR="0034152C" w:rsidRPr="00EE5EE8">
        <w:rPr>
          <w:rFonts w:ascii="Bookman Old Style" w:hAnsi="Bookman Old Style" w:cs="Times New Roman"/>
          <w:sz w:val="24"/>
          <w:szCs w:val="24"/>
        </w:rPr>
        <w:t>ali u simbiozi s</w:t>
      </w:r>
      <w:r w:rsidR="008932FD" w:rsidRPr="00EE5EE8">
        <w:rPr>
          <w:rFonts w:ascii="Bookman Old Style" w:hAnsi="Bookman Old Style" w:cs="Times New Roman"/>
          <w:sz w:val="24"/>
          <w:szCs w:val="24"/>
        </w:rPr>
        <w:t xml:space="preserve"> „probuđeni</w:t>
      </w:r>
      <w:r w:rsidR="0034152C" w:rsidRPr="00EE5EE8">
        <w:rPr>
          <w:rFonts w:ascii="Bookman Old Style" w:hAnsi="Bookman Old Style" w:cs="Times New Roman"/>
          <w:sz w:val="24"/>
          <w:szCs w:val="24"/>
        </w:rPr>
        <w:t>m nacionaliz</w:t>
      </w:r>
      <w:r w:rsidR="008932FD" w:rsidRPr="00EE5EE8">
        <w:rPr>
          <w:rFonts w:ascii="Bookman Old Style" w:hAnsi="Bookman Old Style" w:cs="Times New Roman"/>
          <w:sz w:val="24"/>
          <w:szCs w:val="24"/>
        </w:rPr>
        <w:t>m</w:t>
      </w:r>
      <w:r w:rsidR="0034152C" w:rsidRPr="00EE5EE8">
        <w:rPr>
          <w:rFonts w:ascii="Bookman Old Style" w:hAnsi="Bookman Old Style" w:cs="Times New Roman"/>
          <w:sz w:val="24"/>
          <w:szCs w:val="24"/>
        </w:rPr>
        <w:t>om i glađu</w:t>
      </w:r>
      <w:r w:rsidR="008932FD" w:rsidRPr="00EE5EE8">
        <w:rPr>
          <w:rFonts w:ascii="Bookman Old Style" w:hAnsi="Bookman Old Style" w:cs="Times New Roman"/>
          <w:sz w:val="24"/>
          <w:szCs w:val="24"/>
        </w:rPr>
        <w:t xml:space="preserve"> za obnavljanjem identiteta”. </w:t>
      </w:r>
    </w:p>
    <w:p w:rsidR="00E95982" w:rsidRPr="00EE5EE8" w:rsidRDefault="00E95982" w:rsidP="00E95982">
      <w:pPr>
        <w:spacing w:after="0" w:line="240" w:lineRule="auto"/>
        <w:ind w:firstLine="720"/>
        <w:jc w:val="both"/>
        <w:rPr>
          <w:rFonts w:ascii="Bookman Old Style" w:hAnsi="Bookman Old Style" w:cs="Times New Roman"/>
          <w:sz w:val="24"/>
          <w:szCs w:val="24"/>
          <w:lang w:val="hr-HR"/>
        </w:rPr>
      </w:pPr>
      <w:r w:rsidRPr="00EE5EE8">
        <w:rPr>
          <w:rFonts w:ascii="Bookman Old Style" w:hAnsi="Bookman Old Style" w:cs="Times New Roman"/>
          <w:spacing w:val="-2"/>
          <w:sz w:val="24"/>
          <w:szCs w:val="24"/>
        </w:rPr>
        <w:t xml:space="preserve">Odnos </w:t>
      </w:r>
      <w:r w:rsidR="00192788" w:rsidRPr="00EE5EE8">
        <w:rPr>
          <w:rFonts w:ascii="Bookman Old Style" w:hAnsi="Bookman Old Style" w:cs="Times New Roman"/>
          <w:spacing w:val="-2"/>
          <w:sz w:val="24"/>
          <w:szCs w:val="24"/>
        </w:rPr>
        <w:t xml:space="preserve">Hrvata i Hrvatske </w:t>
      </w:r>
      <w:r w:rsidRPr="00EE5EE8">
        <w:rPr>
          <w:rFonts w:ascii="Bookman Old Style" w:hAnsi="Bookman Old Style" w:cs="Times New Roman"/>
          <w:spacing w:val="-2"/>
          <w:sz w:val="24"/>
          <w:szCs w:val="24"/>
        </w:rPr>
        <w:t>prema Jugoslaviji dobro ilustrira odnos prema jugoslavensk</w:t>
      </w:r>
      <w:r w:rsidR="00F55EF5" w:rsidRPr="00EE5EE8">
        <w:rPr>
          <w:rFonts w:ascii="Bookman Old Style" w:hAnsi="Bookman Old Style" w:cs="Times New Roman"/>
          <w:spacing w:val="-2"/>
          <w:sz w:val="24"/>
          <w:szCs w:val="24"/>
        </w:rPr>
        <w:t>im sportskim reprezentacijama</w:t>
      </w:r>
      <w:r w:rsidRPr="00EE5EE8">
        <w:rPr>
          <w:rFonts w:ascii="Bookman Old Style" w:hAnsi="Bookman Old Style" w:cs="Times New Roman"/>
          <w:spacing w:val="-2"/>
          <w:sz w:val="24"/>
          <w:szCs w:val="24"/>
        </w:rPr>
        <w:t xml:space="preserve">. </w:t>
      </w:r>
      <w:r w:rsidRPr="00EE5EE8">
        <w:rPr>
          <w:rFonts w:ascii="Bookman Old Style" w:hAnsi="Bookman Old Style" w:cs="Times New Roman"/>
          <w:sz w:val="24"/>
          <w:szCs w:val="24"/>
          <w:lang w:val="hr-HR"/>
        </w:rPr>
        <w:t xml:space="preserve">U lipnju 1989. u Zagrebu je održano prvenstvo Europe u košarci. Jugoslavenska je reprezentacija pod vodstvom Dražena Petrovića sve utakmice uvjerljivo pobijedila i tako osvojila europsko prvenstvo. </w:t>
      </w:r>
      <w:r w:rsidRPr="00EE5EE8">
        <w:rPr>
          <w:rFonts w:ascii="Bookman Old Style" w:hAnsi="Bookman Old Style" w:cs="Times New Roman"/>
          <w:sz w:val="24"/>
          <w:szCs w:val="24"/>
        </w:rPr>
        <w:t>SlavljenakonosvojenezlatnemedaljejezakazanonaTrguRepublike</w:t>
      </w:r>
      <w:r w:rsidRPr="00EE5EE8">
        <w:rPr>
          <w:rFonts w:ascii="Bookman Old Style" w:hAnsi="Bookman Old Style" w:cs="Times New Roman"/>
          <w:sz w:val="24"/>
          <w:szCs w:val="24"/>
          <w:lang w:val="hr-HR"/>
        </w:rPr>
        <w:t xml:space="preserve">. </w:t>
      </w:r>
      <w:r w:rsidRPr="00EE5EE8">
        <w:rPr>
          <w:rFonts w:ascii="Bookman Old Style" w:hAnsi="Bookman Old Style" w:cs="Times New Roman"/>
          <w:sz w:val="24"/>
          <w:szCs w:val="24"/>
        </w:rPr>
        <w:lastRenderedPageBreak/>
        <w:t>Popularni</w:t>
      </w:r>
      <w:r w:rsidRPr="00EE5EE8">
        <w:rPr>
          <w:rFonts w:ascii="Bookman Old Style" w:hAnsi="Bookman Old Style" w:cs="Times New Roman"/>
          <w:sz w:val="24"/>
          <w:szCs w:val="24"/>
          <w:lang w:val="hr-HR"/>
        </w:rPr>
        <w:t xml:space="preserve"> pjevač </w:t>
      </w:r>
      <w:r w:rsidRPr="00EE5EE8">
        <w:rPr>
          <w:rFonts w:ascii="Bookman Old Style" w:hAnsi="Bookman Old Style" w:cs="Times New Roman"/>
          <w:sz w:val="24"/>
          <w:szCs w:val="24"/>
        </w:rPr>
        <w:t>Ki</w:t>
      </w:r>
      <w:r w:rsidRPr="00EE5EE8">
        <w:rPr>
          <w:rFonts w:ascii="Bookman Old Style" w:hAnsi="Bookman Old Style" w:cs="Times New Roman"/>
          <w:sz w:val="24"/>
          <w:szCs w:val="24"/>
          <w:lang w:val="hr-HR"/>
        </w:rPr>
        <w:t>ć</w:t>
      </w:r>
      <w:r w:rsidRPr="00EE5EE8">
        <w:rPr>
          <w:rFonts w:ascii="Bookman Old Style" w:hAnsi="Bookman Old Style" w:cs="Times New Roman"/>
          <w:sz w:val="24"/>
          <w:szCs w:val="24"/>
        </w:rPr>
        <w:t>oSlabinacvodioje</w:t>
      </w:r>
      <w:r w:rsidRPr="00EE5EE8">
        <w:rPr>
          <w:rFonts w:ascii="Bookman Old Style" w:hAnsi="Bookman Old Style" w:cs="Times New Roman"/>
          <w:sz w:val="24"/>
          <w:szCs w:val="24"/>
          <w:lang w:val="hr-HR"/>
        </w:rPr>
        <w:t xml:space="preserve"> š</w:t>
      </w:r>
      <w:r w:rsidRPr="00EE5EE8">
        <w:rPr>
          <w:rFonts w:ascii="Bookman Old Style" w:hAnsi="Bookman Old Style" w:cs="Times New Roman"/>
          <w:sz w:val="24"/>
          <w:szCs w:val="24"/>
        </w:rPr>
        <w:t>ou</w:t>
      </w:r>
      <w:r w:rsidRPr="00EE5EE8">
        <w:rPr>
          <w:rFonts w:ascii="Bookman Old Style" w:hAnsi="Bookman Old Style" w:cs="Times New Roman"/>
          <w:sz w:val="24"/>
          <w:szCs w:val="24"/>
          <w:lang w:val="hr-HR"/>
        </w:rPr>
        <w:t xml:space="preserve">. </w:t>
      </w:r>
      <w:r w:rsidRPr="00EE5EE8">
        <w:rPr>
          <w:rFonts w:ascii="Bookman Old Style" w:hAnsi="Bookman Old Style" w:cs="Times New Roman"/>
          <w:sz w:val="24"/>
          <w:szCs w:val="24"/>
        </w:rPr>
        <w:t>Oko</w:t>
      </w:r>
      <w:r w:rsidRPr="00EE5EE8">
        <w:rPr>
          <w:rFonts w:ascii="Bookman Old Style" w:hAnsi="Bookman Old Style" w:cs="Times New Roman"/>
          <w:sz w:val="24"/>
          <w:szCs w:val="24"/>
          <w:lang w:val="hr-HR"/>
        </w:rPr>
        <w:t xml:space="preserve"> 1,30</w:t>
      </w:r>
      <w:r w:rsidRPr="00EE5EE8">
        <w:rPr>
          <w:rFonts w:ascii="Bookman Old Style" w:hAnsi="Bookman Old Style" w:cs="Times New Roman"/>
          <w:sz w:val="24"/>
          <w:szCs w:val="24"/>
        </w:rPr>
        <w:t>satiujutronascenusustupiliko</w:t>
      </w:r>
      <w:r w:rsidRPr="00EE5EE8">
        <w:rPr>
          <w:rFonts w:ascii="Bookman Old Style" w:hAnsi="Bookman Old Style" w:cs="Times New Roman"/>
          <w:sz w:val="24"/>
          <w:szCs w:val="24"/>
          <w:lang w:val="hr-HR"/>
        </w:rPr>
        <w:t>š</w:t>
      </w:r>
      <w:r w:rsidRPr="00EE5EE8">
        <w:rPr>
          <w:rFonts w:ascii="Bookman Old Style" w:hAnsi="Bookman Old Style" w:cs="Times New Roman"/>
          <w:sz w:val="24"/>
          <w:szCs w:val="24"/>
        </w:rPr>
        <w:t>arka</w:t>
      </w:r>
      <w:r w:rsidRPr="00EE5EE8">
        <w:rPr>
          <w:rFonts w:ascii="Bookman Old Style" w:hAnsi="Bookman Old Style" w:cs="Times New Roman"/>
          <w:sz w:val="24"/>
          <w:szCs w:val="24"/>
          <w:lang w:val="hr-HR"/>
        </w:rPr>
        <w:t>š</w:t>
      </w:r>
      <w:r w:rsidRPr="00EE5EE8">
        <w:rPr>
          <w:rFonts w:ascii="Bookman Old Style" w:hAnsi="Bookman Old Style" w:cs="Times New Roman"/>
          <w:sz w:val="24"/>
          <w:szCs w:val="24"/>
        </w:rPr>
        <w:t>i</w:t>
      </w:r>
      <w:r w:rsidRPr="00EE5EE8">
        <w:rPr>
          <w:rFonts w:ascii="Bookman Old Style" w:hAnsi="Bookman Old Style" w:cs="Times New Roman"/>
          <w:sz w:val="24"/>
          <w:szCs w:val="24"/>
          <w:lang w:val="hr-HR"/>
        </w:rPr>
        <w:t>. “</w:t>
      </w:r>
      <w:r w:rsidRPr="00EE5EE8">
        <w:rPr>
          <w:rFonts w:ascii="Bookman Old Style" w:hAnsi="Bookman Old Style" w:cs="Times New Roman"/>
          <w:sz w:val="24"/>
          <w:szCs w:val="24"/>
        </w:rPr>
        <w:t>Jugoslavija</w:t>
      </w:r>
      <w:r w:rsidRPr="00EE5EE8">
        <w:rPr>
          <w:rFonts w:ascii="Bookman Old Style" w:hAnsi="Bookman Old Style" w:cs="Times New Roman"/>
          <w:sz w:val="24"/>
          <w:szCs w:val="24"/>
          <w:lang w:val="hr-HR"/>
        </w:rPr>
        <w:t xml:space="preserve">! </w:t>
      </w:r>
      <w:r w:rsidRPr="00EE5EE8">
        <w:rPr>
          <w:rFonts w:ascii="Bookman Old Style" w:hAnsi="Bookman Old Style" w:cs="Times New Roman"/>
          <w:sz w:val="24"/>
          <w:szCs w:val="24"/>
        </w:rPr>
        <w:t>Jugoslavija</w:t>
      </w:r>
      <w:r w:rsidRPr="00EE5EE8">
        <w:rPr>
          <w:rFonts w:ascii="Bookman Old Style" w:hAnsi="Bookman Old Style" w:cs="Times New Roman"/>
          <w:sz w:val="24"/>
          <w:szCs w:val="24"/>
          <w:lang w:val="hr-HR"/>
        </w:rPr>
        <w:t xml:space="preserve">! – </w:t>
      </w:r>
      <w:r w:rsidRPr="00EE5EE8">
        <w:rPr>
          <w:rFonts w:ascii="Bookman Old Style" w:hAnsi="Bookman Old Style" w:cs="Times New Roman"/>
          <w:sz w:val="24"/>
          <w:szCs w:val="24"/>
        </w:rPr>
        <w:t>orilosetrgom</w:t>
      </w:r>
      <w:r w:rsidRPr="00EE5EE8">
        <w:rPr>
          <w:rFonts w:ascii="Bookman Old Style" w:hAnsi="Bookman Old Style" w:cs="Times New Roman"/>
          <w:sz w:val="24"/>
          <w:szCs w:val="24"/>
          <w:lang w:val="hr-HR"/>
        </w:rPr>
        <w:t>. Š</w:t>
      </w:r>
      <w:r w:rsidRPr="00EE5EE8">
        <w:rPr>
          <w:rFonts w:ascii="Bookman Old Style" w:hAnsi="Bookman Old Style" w:cs="Times New Roman"/>
          <w:sz w:val="24"/>
          <w:szCs w:val="24"/>
        </w:rPr>
        <w:t>ezdesettisu</w:t>
      </w:r>
      <w:r w:rsidRPr="00EE5EE8">
        <w:rPr>
          <w:rFonts w:ascii="Bookman Old Style" w:hAnsi="Bookman Old Style" w:cs="Times New Roman"/>
          <w:sz w:val="24"/>
          <w:szCs w:val="24"/>
          <w:lang w:val="hr-HR"/>
        </w:rPr>
        <w:t>ć</w:t>
      </w:r>
      <w:r w:rsidRPr="00EE5EE8">
        <w:rPr>
          <w:rFonts w:ascii="Bookman Old Style" w:hAnsi="Bookman Old Style" w:cs="Times New Roman"/>
          <w:sz w:val="24"/>
          <w:szCs w:val="24"/>
        </w:rPr>
        <w:t>aljudijepozdraviloreprezentaciju</w:t>
      </w:r>
      <w:r w:rsidRPr="00EE5EE8">
        <w:rPr>
          <w:rFonts w:ascii="Bookman Old Style" w:hAnsi="Bookman Old Style" w:cs="Times New Roman"/>
          <w:sz w:val="24"/>
          <w:szCs w:val="24"/>
          <w:lang w:val="hr-HR"/>
        </w:rPr>
        <w:t xml:space="preserve">. </w:t>
      </w:r>
      <w:r w:rsidRPr="00EE5EE8">
        <w:rPr>
          <w:rFonts w:ascii="Bookman Old Style" w:hAnsi="Bookman Old Style" w:cs="Times New Roman"/>
          <w:sz w:val="24"/>
          <w:szCs w:val="24"/>
        </w:rPr>
        <w:t>Zabavasenastaviladojutarnjihsatipozagreba</w:t>
      </w:r>
      <w:r w:rsidRPr="00EE5EE8">
        <w:rPr>
          <w:rFonts w:ascii="Bookman Old Style" w:hAnsi="Bookman Old Style" w:cs="Times New Roman"/>
          <w:sz w:val="24"/>
          <w:szCs w:val="24"/>
          <w:lang w:val="hr-HR"/>
        </w:rPr>
        <w:t>č</w:t>
      </w:r>
      <w:r w:rsidRPr="00EE5EE8">
        <w:rPr>
          <w:rFonts w:ascii="Bookman Old Style" w:hAnsi="Bookman Old Style" w:cs="Times New Roman"/>
          <w:sz w:val="24"/>
          <w:szCs w:val="24"/>
        </w:rPr>
        <w:t>kimklubovima</w:t>
      </w:r>
      <w:r w:rsidRPr="00EE5EE8">
        <w:rPr>
          <w:rFonts w:ascii="Bookman Old Style" w:hAnsi="Bookman Old Style" w:cs="Times New Roman"/>
          <w:sz w:val="24"/>
          <w:szCs w:val="24"/>
          <w:lang w:val="hr-HR"/>
        </w:rPr>
        <w:t>”, izvještavao je Večernji list.</w:t>
      </w:r>
    </w:p>
    <w:p w:rsidR="00E95982" w:rsidRPr="00EE5EE8" w:rsidRDefault="00E95982" w:rsidP="00E95982">
      <w:pPr>
        <w:spacing w:after="0" w:line="240" w:lineRule="auto"/>
        <w:ind w:firstLine="720"/>
        <w:jc w:val="both"/>
        <w:rPr>
          <w:rFonts w:ascii="Bookman Old Style" w:hAnsi="Bookman Old Style" w:cs="Times New Roman"/>
          <w:sz w:val="24"/>
          <w:szCs w:val="24"/>
          <w:lang w:val="hr-HR"/>
        </w:rPr>
      </w:pPr>
      <w:r w:rsidRPr="00EE5EE8">
        <w:rPr>
          <w:rFonts w:ascii="Bookman Old Style" w:hAnsi="Bookman Old Style" w:cs="Times New Roman"/>
          <w:sz w:val="24"/>
          <w:szCs w:val="24"/>
          <w:lang w:val="hr-HR"/>
        </w:rPr>
        <w:t>Točno godinu dana kasn</w:t>
      </w:r>
      <w:r w:rsidR="00192788" w:rsidRPr="00EE5EE8">
        <w:rPr>
          <w:rFonts w:ascii="Bookman Old Style" w:hAnsi="Bookman Old Style" w:cs="Times New Roman"/>
          <w:sz w:val="24"/>
          <w:szCs w:val="24"/>
          <w:lang w:val="hr-HR"/>
        </w:rPr>
        <w:t xml:space="preserve">ije, u lipnju 1990, </w:t>
      </w:r>
      <w:r w:rsidRPr="00EE5EE8">
        <w:rPr>
          <w:rFonts w:ascii="Bookman Old Style" w:hAnsi="Bookman Old Style" w:cs="Times New Roman"/>
          <w:sz w:val="24"/>
          <w:szCs w:val="24"/>
          <w:lang w:val="hr-HR"/>
        </w:rPr>
        <w:t>u Zagrebu je održana nogometna utakmica između reprezentacija Jugoslavije i Nizozemske. Jugoslavenski reprezentativci praktički su tu utakmicu igrali sami za sebe, jer nitko za njih nije navijao. Tijekom izvođenja himne većina gledalaca je okrenula leđa terenu i zviždala. Stadion je bio preplavljen nizozemskim bojama i zastavama. Većina jugoslavenskih reprezentativaca i selektor Ivica Osim bili su izvrijeđani.</w:t>
      </w:r>
    </w:p>
    <w:p w:rsidR="005921D8" w:rsidRPr="00EE5EE8" w:rsidRDefault="001A5590" w:rsidP="00E95982">
      <w:pPr>
        <w:tabs>
          <w:tab w:val="left" w:pos="0"/>
        </w:tabs>
        <w:spacing w:after="0"/>
        <w:jc w:val="both"/>
        <w:rPr>
          <w:rFonts w:ascii="Bookman Old Style" w:hAnsi="Bookman Old Style" w:cs="Times New Roman"/>
          <w:sz w:val="24"/>
          <w:szCs w:val="24"/>
          <w:lang w:val="hr-HR"/>
        </w:rPr>
      </w:pPr>
      <w:r w:rsidRPr="00EE5EE8">
        <w:rPr>
          <w:rFonts w:ascii="Bookman Old Style" w:eastAsia="Times New Roman" w:hAnsi="Bookman Old Style" w:cs="Times New Roman"/>
          <w:sz w:val="24"/>
          <w:szCs w:val="24"/>
          <w:lang w:val="hr-HR"/>
        </w:rPr>
        <w:tab/>
      </w:r>
      <w:r w:rsidR="00D20AD1" w:rsidRPr="00EE5EE8">
        <w:rPr>
          <w:rFonts w:ascii="Bookman Old Style" w:hAnsi="Bookman Old Style" w:cs="Times New Roman"/>
          <w:sz w:val="24"/>
          <w:szCs w:val="24"/>
          <w:lang w:val="hr-HR"/>
        </w:rPr>
        <w:t xml:space="preserve">Oko 1990. </w:t>
      </w:r>
      <w:r w:rsidR="004663E5" w:rsidRPr="00EE5EE8">
        <w:rPr>
          <w:rFonts w:ascii="Bookman Old Style" w:hAnsi="Bookman Old Style" w:cs="Times New Roman"/>
          <w:sz w:val="24"/>
          <w:szCs w:val="24"/>
          <w:lang w:val="hr-HR"/>
        </w:rPr>
        <w:t xml:space="preserve">raspadale su se imperije, pa i socijalističke federacije. Ali, princip slobode, ne samo pojedinca, nego i slobodne volje naroda, odlučio je o ishodu jugoslavenske države.Bio je to jedan od temeljnih razloga zbog kojeg je </w:t>
      </w:r>
      <w:r w:rsidR="00192788" w:rsidRPr="00EE5EE8">
        <w:rPr>
          <w:rFonts w:ascii="Bookman Old Style" w:hAnsi="Bookman Old Style" w:cs="Times New Roman"/>
          <w:sz w:val="24"/>
          <w:szCs w:val="24"/>
          <w:lang w:val="hr-HR"/>
        </w:rPr>
        <w:t xml:space="preserve">godinu-dvije kasnije </w:t>
      </w:r>
      <w:r w:rsidR="004663E5" w:rsidRPr="00EE5EE8">
        <w:rPr>
          <w:rFonts w:ascii="Bookman Old Style" w:hAnsi="Bookman Old Style" w:cs="Times New Roman"/>
          <w:sz w:val="24"/>
          <w:szCs w:val="24"/>
          <w:lang w:val="hr-HR"/>
        </w:rPr>
        <w:t>Hrvatska posta</w:t>
      </w:r>
      <w:r w:rsidR="00192788" w:rsidRPr="00EE5EE8">
        <w:rPr>
          <w:rFonts w:ascii="Bookman Old Style" w:hAnsi="Bookman Old Style" w:cs="Times New Roman"/>
          <w:sz w:val="24"/>
          <w:szCs w:val="24"/>
          <w:lang w:val="hr-HR"/>
        </w:rPr>
        <w:t>ti</w:t>
      </w:r>
      <w:r w:rsidR="004663E5" w:rsidRPr="00EE5EE8">
        <w:rPr>
          <w:rFonts w:ascii="Bookman Old Style" w:hAnsi="Bookman Old Style" w:cs="Times New Roman"/>
          <w:sz w:val="24"/>
          <w:szCs w:val="24"/>
          <w:lang w:val="hr-HR"/>
        </w:rPr>
        <w:t xml:space="preserve"> nezavisna država – većina hrvatskih građana nije više htjela nikakvu Jugoslaviju.</w:t>
      </w:r>
    </w:p>
    <w:p w:rsidR="001A5590" w:rsidRPr="00EE5EE8" w:rsidRDefault="001A5590" w:rsidP="00ED47F8">
      <w:pPr>
        <w:tabs>
          <w:tab w:val="left" w:pos="2160"/>
        </w:tabs>
        <w:spacing w:after="0" w:line="240" w:lineRule="auto"/>
        <w:jc w:val="both"/>
        <w:rPr>
          <w:rFonts w:ascii="Bookman Old Style" w:eastAsia="Times New Roman" w:hAnsi="Bookman Old Style" w:cs="Times New Roman"/>
          <w:sz w:val="24"/>
          <w:szCs w:val="24"/>
          <w:lang w:val="hr-HR"/>
        </w:rPr>
      </w:pPr>
    </w:p>
    <w:p w:rsidR="004663E5" w:rsidRPr="00EE5EE8" w:rsidRDefault="004663E5" w:rsidP="00ED47F8">
      <w:pPr>
        <w:tabs>
          <w:tab w:val="left" w:pos="2160"/>
        </w:tabs>
        <w:spacing w:after="0" w:line="240" w:lineRule="auto"/>
        <w:jc w:val="both"/>
        <w:rPr>
          <w:rFonts w:ascii="Bookman Old Style" w:eastAsia="Times New Roman" w:hAnsi="Bookman Old Style" w:cs="Times New Roman"/>
          <w:sz w:val="24"/>
          <w:szCs w:val="24"/>
          <w:lang w:val="hr-HR"/>
        </w:rPr>
      </w:pPr>
    </w:p>
    <w:p w:rsidR="00E75E5B" w:rsidRPr="00EE5EE8" w:rsidRDefault="00E75E5B" w:rsidP="00004C97">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Banac, </w:t>
      </w:r>
      <w:r w:rsidRPr="00EE5EE8">
        <w:rPr>
          <w:rFonts w:ascii="Bookman Old Style" w:hAnsi="Bookman Old Style"/>
          <w:i/>
          <w:sz w:val="24"/>
          <w:szCs w:val="24"/>
          <w:lang w:val="hr-HR"/>
        </w:rPr>
        <w:t>Nacionalno pitanje,</w:t>
      </w:r>
      <w:r w:rsidRPr="00EE5EE8">
        <w:rPr>
          <w:rFonts w:ascii="Bookman Old Style" w:hAnsi="Bookman Old Style"/>
          <w:sz w:val="24"/>
          <w:szCs w:val="24"/>
          <w:lang w:val="hr-HR"/>
        </w:rPr>
        <w:t xml:space="preserve"> 332-334;</w:t>
      </w:r>
    </w:p>
    <w:p w:rsidR="00E75E5B" w:rsidRPr="00EE5EE8" w:rsidRDefault="00E75E5B" w:rsidP="00C140F8">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Banac, </w:t>
      </w:r>
      <w:r w:rsidRPr="00EE5EE8">
        <w:rPr>
          <w:rFonts w:ascii="Bookman Old Style" w:hAnsi="Bookman Old Style"/>
          <w:i/>
          <w:sz w:val="24"/>
          <w:szCs w:val="24"/>
          <w:lang w:val="hr-HR"/>
        </w:rPr>
        <w:t>Raspad Jugoslavije,</w:t>
      </w:r>
      <w:r w:rsidRPr="00EE5EE8">
        <w:rPr>
          <w:rFonts w:ascii="Bookman Old Style" w:hAnsi="Bookman Old Style"/>
          <w:sz w:val="24"/>
          <w:szCs w:val="24"/>
          <w:lang w:val="hr-HR"/>
        </w:rPr>
        <w:t xml:space="preserve"> 118.</w:t>
      </w:r>
    </w:p>
    <w:p w:rsidR="00E75E5B" w:rsidRPr="00EE5EE8" w:rsidRDefault="00E75E5B" w:rsidP="00C140F8">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Barčot, </w:t>
      </w:r>
      <w:r w:rsidRPr="00EE5EE8">
        <w:rPr>
          <w:rFonts w:ascii="Bookman Old Style" w:hAnsi="Bookman Old Style"/>
          <w:i/>
          <w:sz w:val="24"/>
          <w:szCs w:val="24"/>
          <w:lang w:val="hr-HR"/>
        </w:rPr>
        <w:t>Jugonacionalisti na otoku Korčuli,</w:t>
      </w:r>
      <w:r w:rsidRPr="00EE5EE8">
        <w:rPr>
          <w:rFonts w:ascii="Bookman Old Style" w:hAnsi="Bookman Old Style"/>
          <w:sz w:val="24"/>
          <w:szCs w:val="24"/>
          <w:lang w:val="hr-HR"/>
        </w:rPr>
        <w:t xml:space="preserve"> 11.</w:t>
      </w:r>
    </w:p>
    <w:p w:rsidR="00E75E5B" w:rsidRPr="00EE5EE8" w:rsidRDefault="00E75E5B" w:rsidP="00C140F8">
      <w:pPr>
        <w:tabs>
          <w:tab w:val="left" w:pos="2160"/>
        </w:tabs>
        <w:spacing w:after="0" w:line="240" w:lineRule="auto"/>
        <w:jc w:val="both"/>
        <w:rPr>
          <w:rFonts w:ascii="Bookman Old Style" w:eastAsia="Times New Roman" w:hAnsi="Bookman Old Style" w:cs="Times New Roman"/>
          <w:sz w:val="24"/>
          <w:szCs w:val="24"/>
          <w:lang w:val="hr-HR"/>
        </w:rPr>
      </w:pPr>
      <w:r w:rsidRPr="00EE5EE8">
        <w:rPr>
          <w:rFonts w:ascii="Bookman Old Style" w:hAnsi="Bookman Old Style" w:cs="Times New Roman"/>
          <w:sz w:val="24"/>
          <w:szCs w:val="24"/>
          <w:lang w:val="pt-BR"/>
        </w:rPr>
        <w:t>Bari</w:t>
      </w:r>
      <w:r w:rsidRPr="00EE5EE8">
        <w:rPr>
          <w:rFonts w:ascii="Bookman Old Style" w:hAnsi="Bookman Old Style" w:cs="Times New Roman"/>
          <w:sz w:val="24"/>
          <w:szCs w:val="24"/>
          <w:lang w:val="hr-HR"/>
        </w:rPr>
        <w:t xml:space="preserve">ć, N., </w:t>
      </w:r>
      <w:r w:rsidRPr="00EE5EE8">
        <w:rPr>
          <w:rFonts w:ascii="Bookman Old Style" w:hAnsi="Bookman Old Style" w:cs="Times New Roman"/>
          <w:i/>
          <w:sz w:val="24"/>
          <w:szCs w:val="24"/>
          <w:lang w:val="pt-BR"/>
        </w:rPr>
        <w:t>SrpskapobunauHrvatskoj</w:t>
      </w:r>
      <w:r w:rsidRPr="00EE5EE8">
        <w:rPr>
          <w:rFonts w:ascii="Bookman Old Style" w:hAnsi="Bookman Old Style" w:cs="Times New Roman"/>
          <w:i/>
          <w:sz w:val="24"/>
          <w:szCs w:val="24"/>
          <w:lang w:val="hr-HR"/>
        </w:rPr>
        <w:t>,</w:t>
      </w:r>
      <w:r w:rsidRPr="00EE5EE8">
        <w:rPr>
          <w:rFonts w:ascii="Bookman Old Style" w:hAnsi="Bookman Old Style" w:cs="Times New Roman"/>
          <w:sz w:val="24"/>
          <w:szCs w:val="24"/>
          <w:lang w:val="hr-HR"/>
        </w:rPr>
        <w:t xml:space="preserve"> Zagreb 2005, 42-52.</w:t>
      </w:r>
    </w:p>
    <w:p w:rsidR="00E75E5B" w:rsidRPr="00EE5EE8" w:rsidRDefault="00E75E5B" w:rsidP="00004C97">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Bićanić, </w:t>
      </w:r>
      <w:r w:rsidRPr="00EE5EE8">
        <w:rPr>
          <w:rFonts w:ascii="Bookman Old Style" w:hAnsi="Bookman Old Style"/>
          <w:i/>
          <w:sz w:val="24"/>
          <w:szCs w:val="24"/>
          <w:lang w:val="hr-HR"/>
        </w:rPr>
        <w:t>Ekonomska podloga,</w:t>
      </w:r>
      <w:r w:rsidRPr="00EE5EE8">
        <w:rPr>
          <w:rFonts w:ascii="Bookman Old Style" w:hAnsi="Bookman Old Style"/>
          <w:sz w:val="24"/>
          <w:szCs w:val="24"/>
          <w:lang w:val="hr-HR"/>
        </w:rPr>
        <w:t xml:space="preserve"> 70.</w:t>
      </w:r>
    </w:p>
    <w:p w:rsidR="00E75E5B" w:rsidRPr="00EE5EE8" w:rsidRDefault="00E75E5B" w:rsidP="00004C97">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Bilandžić, </w:t>
      </w:r>
      <w:r w:rsidRPr="00EE5EE8">
        <w:rPr>
          <w:rFonts w:ascii="Bookman Old Style" w:hAnsi="Bookman Old Style"/>
          <w:i/>
          <w:sz w:val="24"/>
          <w:szCs w:val="24"/>
          <w:lang w:val="hr-HR"/>
        </w:rPr>
        <w:t>Hrvatska moderna povijest</w:t>
      </w:r>
      <w:r w:rsidRPr="00EE5EE8">
        <w:rPr>
          <w:rFonts w:ascii="Bookman Old Style" w:hAnsi="Bookman Old Style"/>
          <w:sz w:val="24"/>
          <w:szCs w:val="24"/>
          <w:lang w:val="hr-HR"/>
        </w:rPr>
        <w:t xml:space="preserve">, 76; </w:t>
      </w:r>
    </w:p>
    <w:p w:rsidR="00E75E5B" w:rsidRPr="00EE5EE8" w:rsidRDefault="00E75E5B" w:rsidP="00C140F8">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Boban, </w:t>
      </w:r>
      <w:r w:rsidRPr="00EE5EE8">
        <w:rPr>
          <w:rFonts w:ascii="Bookman Old Style" w:hAnsi="Bookman Old Style"/>
          <w:i/>
          <w:sz w:val="24"/>
          <w:szCs w:val="24"/>
          <w:lang w:val="hr-HR"/>
        </w:rPr>
        <w:t xml:space="preserve">Hrvatske granice 1918-1992, </w:t>
      </w:r>
      <w:r w:rsidRPr="00EE5EE8">
        <w:rPr>
          <w:rFonts w:ascii="Bookman Old Style" w:hAnsi="Bookman Old Style"/>
          <w:sz w:val="24"/>
          <w:szCs w:val="24"/>
          <w:lang w:val="hr-HR"/>
        </w:rPr>
        <w:t xml:space="preserve">43; </w:t>
      </w:r>
    </w:p>
    <w:p w:rsidR="00E75E5B" w:rsidRPr="00EE5EE8" w:rsidRDefault="00E75E5B" w:rsidP="00C140F8">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Boban, </w:t>
      </w:r>
      <w:r w:rsidRPr="00EE5EE8">
        <w:rPr>
          <w:rFonts w:ascii="Bookman Old Style" w:hAnsi="Bookman Old Style"/>
          <w:i/>
          <w:sz w:val="24"/>
          <w:szCs w:val="24"/>
          <w:lang w:val="hr-HR"/>
        </w:rPr>
        <w:t>Maček i HSS I,</w:t>
      </w:r>
      <w:r w:rsidRPr="00EE5EE8">
        <w:rPr>
          <w:rFonts w:ascii="Bookman Old Style" w:hAnsi="Bookman Old Style"/>
          <w:sz w:val="24"/>
          <w:szCs w:val="24"/>
          <w:lang w:val="hr-HR"/>
        </w:rPr>
        <w:t xml:space="preserve"> 175.</w:t>
      </w:r>
    </w:p>
    <w:p w:rsidR="00E75E5B" w:rsidRPr="00EE5EE8" w:rsidRDefault="00E75E5B" w:rsidP="00C140F8">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Boban, </w:t>
      </w:r>
      <w:r w:rsidRPr="00EE5EE8">
        <w:rPr>
          <w:rFonts w:ascii="Bookman Old Style" w:hAnsi="Bookman Old Style"/>
          <w:i/>
          <w:sz w:val="24"/>
          <w:szCs w:val="24"/>
          <w:lang w:val="hr-HR"/>
        </w:rPr>
        <w:t>Maček i HSS II,</w:t>
      </w:r>
      <w:r w:rsidRPr="00EE5EE8">
        <w:rPr>
          <w:rFonts w:ascii="Bookman Old Style" w:hAnsi="Bookman Old Style"/>
          <w:sz w:val="24"/>
          <w:szCs w:val="24"/>
          <w:lang w:val="hr-HR"/>
        </w:rPr>
        <w:t xml:space="preserve"> 29-107; </w:t>
      </w:r>
    </w:p>
    <w:p w:rsidR="00E75E5B" w:rsidRPr="00EE5EE8" w:rsidRDefault="00E75E5B" w:rsidP="00C140F8">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Boban, </w:t>
      </w:r>
      <w:r w:rsidRPr="00EE5EE8">
        <w:rPr>
          <w:rFonts w:ascii="Bookman Old Style" w:hAnsi="Bookman Old Style"/>
          <w:i/>
          <w:sz w:val="24"/>
          <w:szCs w:val="24"/>
          <w:lang w:val="hr-HR"/>
        </w:rPr>
        <w:t xml:space="preserve">Sporazum Cvetković-Maček, </w:t>
      </w:r>
      <w:r w:rsidRPr="00EE5EE8">
        <w:rPr>
          <w:rFonts w:ascii="Bookman Old Style" w:hAnsi="Bookman Old Style"/>
          <w:sz w:val="24"/>
          <w:szCs w:val="24"/>
          <w:lang w:val="hr-HR"/>
        </w:rPr>
        <w:t xml:space="preserve">na raznim mj.; </w:t>
      </w:r>
    </w:p>
    <w:p w:rsidR="00E75E5B" w:rsidRPr="00EE5EE8" w:rsidRDefault="00E75E5B" w:rsidP="00C140F8">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Boban, </w:t>
      </w:r>
      <w:r w:rsidRPr="00EE5EE8">
        <w:rPr>
          <w:rFonts w:ascii="Bookman Old Style" w:hAnsi="Bookman Old Style"/>
          <w:i/>
          <w:sz w:val="24"/>
          <w:szCs w:val="24"/>
          <w:lang w:val="hr-HR"/>
        </w:rPr>
        <w:t>Svetozar Pribićević u opoziciji,</w:t>
      </w:r>
      <w:r w:rsidRPr="00EE5EE8">
        <w:rPr>
          <w:rFonts w:ascii="Bookman Old Style" w:hAnsi="Bookman Old Style"/>
          <w:sz w:val="24"/>
          <w:szCs w:val="24"/>
          <w:lang w:val="hr-HR"/>
        </w:rPr>
        <w:t xml:space="preserve"> 19-20.</w:t>
      </w:r>
    </w:p>
    <w:p w:rsidR="00E75E5B" w:rsidRPr="00EE5EE8" w:rsidRDefault="00E75E5B" w:rsidP="00C140F8">
      <w:pPr>
        <w:tabs>
          <w:tab w:val="left" w:pos="283"/>
        </w:tabs>
        <w:autoSpaceDE w:val="0"/>
        <w:autoSpaceDN w:val="0"/>
        <w:adjustRightInd w:val="0"/>
        <w:spacing w:after="0" w:line="200" w:lineRule="atLeast"/>
        <w:jc w:val="both"/>
        <w:textAlignment w:val="baseline"/>
        <w:rPr>
          <w:rFonts w:ascii="Bookman Old Style" w:hAnsi="Bookman Old Style" w:cs="Times New Roman"/>
          <w:sz w:val="24"/>
          <w:szCs w:val="24"/>
        </w:rPr>
      </w:pPr>
      <w:r w:rsidRPr="00EE5EE8">
        <w:rPr>
          <w:rFonts w:ascii="Bookman Old Style" w:hAnsi="Bookman Old Style" w:cs="Times New Roman"/>
          <w:sz w:val="24"/>
          <w:szCs w:val="24"/>
        </w:rPr>
        <w:t xml:space="preserve">Cohen, </w:t>
      </w:r>
      <w:r w:rsidRPr="00EE5EE8">
        <w:rPr>
          <w:rFonts w:ascii="Bookman Old Style" w:hAnsi="Bookman Old Style" w:cs="Times New Roman"/>
          <w:i/>
          <w:iCs/>
          <w:sz w:val="24"/>
          <w:szCs w:val="24"/>
        </w:rPr>
        <w:t>Broken Bonds: The Disintegration of Yugoslavia</w:t>
      </w:r>
      <w:r w:rsidRPr="00EE5EE8">
        <w:rPr>
          <w:rFonts w:ascii="Bookman Old Style" w:hAnsi="Bookman Old Style" w:cs="Times New Roman"/>
          <w:sz w:val="24"/>
          <w:szCs w:val="24"/>
        </w:rPr>
        <w:t>, 47-48.</w:t>
      </w:r>
    </w:p>
    <w:p w:rsidR="00E75E5B" w:rsidRPr="00EE5EE8" w:rsidRDefault="00E75E5B" w:rsidP="00C140F8">
      <w:pPr>
        <w:tabs>
          <w:tab w:val="left" w:pos="283"/>
        </w:tabs>
        <w:autoSpaceDE w:val="0"/>
        <w:autoSpaceDN w:val="0"/>
        <w:adjustRightInd w:val="0"/>
        <w:spacing w:after="0" w:line="200" w:lineRule="atLeast"/>
        <w:jc w:val="both"/>
        <w:textAlignment w:val="baseline"/>
        <w:rPr>
          <w:rFonts w:ascii="Bookman Old Style" w:hAnsi="Bookman Old Style" w:cs="Times New Roman"/>
          <w:sz w:val="24"/>
          <w:szCs w:val="24"/>
        </w:rPr>
      </w:pPr>
      <w:r w:rsidRPr="00EE5EE8">
        <w:rPr>
          <w:rFonts w:ascii="Bookman Old Style" w:hAnsi="Bookman Old Style" w:cs="Times New Roman"/>
          <w:sz w:val="24"/>
          <w:szCs w:val="24"/>
        </w:rPr>
        <w:t xml:space="preserve">Crkvenčić, </w:t>
      </w:r>
      <w:r w:rsidRPr="00EE5EE8">
        <w:rPr>
          <w:rFonts w:ascii="Bookman Old Style" w:hAnsi="Bookman Old Style" w:cs="Times New Roman"/>
          <w:i/>
          <w:iCs/>
          <w:sz w:val="24"/>
          <w:szCs w:val="24"/>
        </w:rPr>
        <w:t>Kretanje broja Hrvata u SR Srbiji i Srba u RH,</w:t>
      </w:r>
      <w:r w:rsidRPr="00EE5EE8">
        <w:rPr>
          <w:rFonts w:ascii="Bookman Old Style" w:hAnsi="Bookman Old Style" w:cs="Times New Roman"/>
          <w:sz w:val="24"/>
          <w:szCs w:val="24"/>
        </w:rPr>
        <w:t xml:space="preserve"> 115; </w:t>
      </w:r>
    </w:p>
    <w:p w:rsidR="00E75E5B" w:rsidRPr="00EE5EE8" w:rsidRDefault="00E75E5B" w:rsidP="00C140F8">
      <w:pPr>
        <w:tabs>
          <w:tab w:val="left" w:pos="283"/>
        </w:tabs>
        <w:autoSpaceDE w:val="0"/>
        <w:autoSpaceDN w:val="0"/>
        <w:adjustRightInd w:val="0"/>
        <w:spacing w:after="0" w:line="200" w:lineRule="atLeast"/>
        <w:jc w:val="both"/>
        <w:textAlignment w:val="baseline"/>
        <w:rPr>
          <w:rFonts w:ascii="Bookman Old Style" w:hAnsi="Bookman Old Style" w:cs="Times New Roman"/>
          <w:sz w:val="24"/>
          <w:szCs w:val="24"/>
        </w:rPr>
      </w:pPr>
      <w:r w:rsidRPr="00EE5EE8">
        <w:rPr>
          <w:rFonts w:ascii="Bookman Old Style" w:hAnsi="Bookman Old Style" w:cs="Times New Roman"/>
          <w:sz w:val="24"/>
          <w:szCs w:val="24"/>
        </w:rPr>
        <w:t xml:space="preserve">Čepič, </w:t>
      </w:r>
      <w:r w:rsidRPr="00EE5EE8">
        <w:rPr>
          <w:rFonts w:ascii="Bookman Old Style" w:hAnsi="Bookman Old Style" w:cs="Times New Roman"/>
          <w:i/>
          <w:iCs/>
          <w:sz w:val="24"/>
          <w:szCs w:val="24"/>
        </w:rPr>
        <w:t xml:space="preserve">Spor z Informbirojem in jugoslovanska kmetijska politika, </w:t>
      </w:r>
      <w:r w:rsidRPr="00EE5EE8">
        <w:rPr>
          <w:rFonts w:ascii="Bookman Old Style" w:hAnsi="Bookman Old Style" w:cs="Times New Roman"/>
          <w:sz w:val="24"/>
          <w:szCs w:val="24"/>
        </w:rPr>
        <w:t>319-338.</w:t>
      </w:r>
    </w:p>
    <w:p w:rsidR="00E75E5B" w:rsidRPr="00EE5EE8" w:rsidRDefault="00E75E5B" w:rsidP="00004C97">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Čulinović, </w:t>
      </w:r>
      <w:r w:rsidRPr="00EE5EE8">
        <w:rPr>
          <w:rFonts w:ascii="Bookman Old Style" w:hAnsi="Bookman Old Style"/>
          <w:i/>
          <w:sz w:val="24"/>
          <w:szCs w:val="24"/>
          <w:lang w:val="hr-HR"/>
        </w:rPr>
        <w:t>Dokumenti o Jugoslaviji,</w:t>
      </w:r>
      <w:r w:rsidRPr="00EE5EE8">
        <w:rPr>
          <w:rFonts w:ascii="Bookman Old Style" w:hAnsi="Bookman Old Style"/>
          <w:sz w:val="24"/>
          <w:szCs w:val="24"/>
          <w:lang w:val="hr-HR"/>
        </w:rPr>
        <w:t xml:space="preserve"> 258; </w:t>
      </w:r>
    </w:p>
    <w:p w:rsidR="00E75E5B" w:rsidRPr="00EE5EE8" w:rsidRDefault="00E75E5B" w:rsidP="00C140F8">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Čulinović, </w:t>
      </w:r>
      <w:r w:rsidRPr="00EE5EE8">
        <w:rPr>
          <w:rFonts w:ascii="Bookman Old Style" w:hAnsi="Bookman Old Style"/>
          <w:i/>
          <w:sz w:val="24"/>
          <w:szCs w:val="24"/>
          <w:lang w:val="hr-HR"/>
        </w:rPr>
        <w:t>Jugoslavija između dva rata,</w:t>
      </w:r>
      <w:r w:rsidRPr="00EE5EE8">
        <w:rPr>
          <w:rFonts w:ascii="Bookman Old Style" w:hAnsi="Bookman Old Style"/>
          <w:sz w:val="24"/>
          <w:szCs w:val="24"/>
          <w:lang w:val="hr-HR"/>
        </w:rPr>
        <w:t xml:space="preserve"> I, 530-531; </w:t>
      </w:r>
    </w:p>
    <w:p w:rsidR="00E75E5B" w:rsidRPr="00EE5EE8" w:rsidRDefault="00E75E5B" w:rsidP="00C140F8">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Čulinović, </w:t>
      </w:r>
      <w:r w:rsidRPr="00EE5EE8">
        <w:rPr>
          <w:rFonts w:ascii="Bookman Old Style" w:hAnsi="Bookman Old Style"/>
          <w:i/>
          <w:sz w:val="24"/>
          <w:szCs w:val="24"/>
          <w:lang w:val="hr-HR"/>
        </w:rPr>
        <w:t>Jugoslavija između dva rata,</w:t>
      </w:r>
      <w:r w:rsidRPr="00EE5EE8">
        <w:rPr>
          <w:rFonts w:ascii="Bookman Old Style" w:hAnsi="Bookman Old Style"/>
          <w:sz w:val="24"/>
          <w:szCs w:val="24"/>
          <w:lang w:val="hr-HR"/>
        </w:rPr>
        <w:t xml:space="preserve"> II, 147-158; </w:t>
      </w:r>
    </w:p>
    <w:p w:rsidR="00E75E5B" w:rsidRPr="00EE5EE8" w:rsidRDefault="00E75E5B" w:rsidP="00C140F8">
      <w:pPr>
        <w:tabs>
          <w:tab w:val="left" w:pos="283"/>
        </w:tabs>
        <w:autoSpaceDE w:val="0"/>
        <w:autoSpaceDN w:val="0"/>
        <w:adjustRightInd w:val="0"/>
        <w:spacing w:after="0" w:line="200" w:lineRule="atLeast"/>
        <w:jc w:val="both"/>
        <w:textAlignment w:val="baseline"/>
        <w:rPr>
          <w:rFonts w:ascii="Bookman Old Style" w:hAnsi="Bookman Old Style" w:cs="Times New Roman"/>
          <w:sz w:val="24"/>
          <w:szCs w:val="24"/>
        </w:rPr>
      </w:pPr>
      <w:r w:rsidRPr="00EE5EE8">
        <w:rPr>
          <w:rFonts w:ascii="Bookman Old Style" w:hAnsi="Bookman Old Style" w:cs="Times New Roman"/>
          <w:sz w:val="24"/>
          <w:szCs w:val="24"/>
        </w:rPr>
        <w:t>Dabčević-Kučar</w:t>
      </w:r>
      <w:r w:rsidRPr="00EE5EE8">
        <w:rPr>
          <w:rFonts w:ascii="Bookman Old Style" w:hAnsi="Bookman Old Style" w:cs="Times New Roman"/>
          <w:i/>
          <w:iCs/>
          <w:sz w:val="24"/>
          <w:szCs w:val="24"/>
        </w:rPr>
        <w:t>, ’71 hrvatski snovi i stvarnost,</w:t>
      </w:r>
      <w:r w:rsidRPr="00EE5EE8">
        <w:rPr>
          <w:rFonts w:ascii="Bookman Old Style" w:hAnsi="Bookman Old Style" w:cs="Times New Roman"/>
          <w:sz w:val="24"/>
          <w:szCs w:val="24"/>
        </w:rPr>
        <w:t xml:space="preserve"> 214-226.</w:t>
      </w:r>
    </w:p>
    <w:p w:rsidR="00E75E5B" w:rsidRPr="00EE5EE8" w:rsidRDefault="00E75E5B" w:rsidP="0024388A">
      <w:pPr>
        <w:pStyle w:val="FootnoteText"/>
        <w:rPr>
          <w:rFonts w:ascii="Bookman Old Style" w:hAnsi="Bookman Old Style"/>
          <w:sz w:val="24"/>
          <w:szCs w:val="24"/>
          <w:lang w:val="hr-HR"/>
        </w:rPr>
      </w:pPr>
      <w:r w:rsidRPr="00EE5EE8">
        <w:rPr>
          <w:rFonts w:ascii="Bookman Old Style" w:hAnsi="Bookman Old Style"/>
          <w:i/>
          <w:sz w:val="24"/>
          <w:szCs w:val="24"/>
          <w:lang w:val="hr-HR"/>
        </w:rPr>
        <w:t xml:space="preserve">Dokumenti o postanku Kraljevine Srba, Hrvata i Slovenaca, </w:t>
      </w:r>
      <w:r w:rsidRPr="00EE5EE8">
        <w:rPr>
          <w:rFonts w:ascii="Bookman Old Style" w:hAnsi="Bookman Old Style"/>
          <w:sz w:val="24"/>
          <w:szCs w:val="24"/>
          <w:lang w:val="hr-HR"/>
        </w:rPr>
        <w:t xml:space="preserve">10; </w:t>
      </w:r>
    </w:p>
    <w:p w:rsidR="00E75E5B" w:rsidRPr="00EE5EE8" w:rsidRDefault="00E75E5B" w:rsidP="00C140F8">
      <w:pPr>
        <w:pStyle w:val="FootnoteText"/>
        <w:tabs>
          <w:tab w:val="left" w:pos="4530"/>
        </w:tabs>
        <w:rPr>
          <w:rFonts w:ascii="Bookman Old Style" w:hAnsi="Bookman Old Style"/>
          <w:i/>
          <w:sz w:val="24"/>
          <w:szCs w:val="24"/>
          <w:lang w:val="hr-HR"/>
        </w:rPr>
      </w:pPr>
      <w:r w:rsidRPr="00EE5EE8">
        <w:rPr>
          <w:rFonts w:ascii="Bookman Old Style" w:hAnsi="Bookman Old Style"/>
          <w:sz w:val="24"/>
          <w:szCs w:val="24"/>
        </w:rPr>
        <w:t xml:space="preserve">Dugandžija, </w:t>
      </w:r>
      <w:r w:rsidRPr="00EE5EE8">
        <w:rPr>
          <w:rFonts w:ascii="Bookman Old Style" w:hAnsi="Bookman Old Style"/>
          <w:i/>
          <w:sz w:val="24"/>
          <w:szCs w:val="24"/>
        </w:rPr>
        <w:t>Domet nacionalne zaokupljenosti.</w:t>
      </w:r>
      <w:r w:rsidRPr="00EE5EE8">
        <w:rPr>
          <w:rFonts w:ascii="Bookman Old Style" w:hAnsi="Bookman Old Style"/>
          <w:i/>
          <w:sz w:val="24"/>
          <w:szCs w:val="24"/>
        </w:rPr>
        <w:tab/>
      </w:r>
    </w:p>
    <w:p w:rsidR="00E75E5B" w:rsidRPr="00EE5EE8" w:rsidRDefault="00E75E5B" w:rsidP="00C140F8">
      <w:pPr>
        <w:pStyle w:val="FootnoteText"/>
        <w:rPr>
          <w:rFonts w:ascii="Bookman Old Style" w:hAnsi="Bookman Old Style"/>
          <w:sz w:val="24"/>
          <w:szCs w:val="24"/>
        </w:rPr>
      </w:pPr>
      <w:r w:rsidRPr="00EE5EE8">
        <w:rPr>
          <w:rFonts w:ascii="Bookman Old Style" w:hAnsi="Bookman Old Style"/>
          <w:sz w:val="24"/>
          <w:szCs w:val="24"/>
        </w:rPr>
        <w:t xml:space="preserve">Džaja, </w:t>
      </w:r>
      <w:r w:rsidRPr="00EE5EE8">
        <w:rPr>
          <w:rFonts w:ascii="Bookman Old Style" w:hAnsi="Bookman Old Style"/>
          <w:i/>
          <w:iCs/>
          <w:sz w:val="24"/>
          <w:szCs w:val="24"/>
        </w:rPr>
        <w:t>Politička realnost jugoslavenstva,</w:t>
      </w:r>
      <w:r w:rsidRPr="00EE5EE8">
        <w:rPr>
          <w:rFonts w:ascii="Bookman Old Style" w:hAnsi="Bookman Old Style"/>
          <w:sz w:val="24"/>
          <w:szCs w:val="24"/>
        </w:rPr>
        <w:t xml:space="preserve"> 156-157; </w:t>
      </w:r>
    </w:p>
    <w:p w:rsidR="00E75E5B" w:rsidRPr="00EE5EE8" w:rsidRDefault="00E75E5B" w:rsidP="0024388A">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Gavrilović, </w:t>
      </w:r>
      <w:r w:rsidRPr="00EE5EE8">
        <w:rPr>
          <w:rFonts w:ascii="Bookman Old Style" w:hAnsi="Bookman Old Style"/>
          <w:i/>
          <w:sz w:val="24"/>
          <w:szCs w:val="24"/>
          <w:lang w:val="hr-HR"/>
        </w:rPr>
        <w:t>Stjepan Radić i Srbi</w:t>
      </w:r>
      <w:r w:rsidRPr="00EE5EE8">
        <w:rPr>
          <w:rFonts w:ascii="Bookman Old Style" w:hAnsi="Bookman Old Style"/>
          <w:sz w:val="24"/>
          <w:szCs w:val="24"/>
          <w:lang w:val="hr-HR"/>
        </w:rPr>
        <w:t>, 153-160, 197-206.</w:t>
      </w:r>
    </w:p>
    <w:p w:rsidR="00E75E5B" w:rsidRPr="00EE5EE8" w:rsidRDefault="00E75E5B" w:rsidP="00004C97">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Gligorijević, </w:t>
      </w:r>
      <w:r w:rsidRPr="00EE5EE8">
        <w:rPr>
          <w:rFonts w:ascii="Bookman Old Style" w:hAnsi="Bookman Old Style"/>
          <w:i/>
          <w:sz w:val="24"/>
          <w:szCs w:val="24"/>
          <w:lang w:val="hr-HR"/>
        </w:rPr>
        <w:t>Parlament i političke stranke</w:t>
      </w:r>
      <w:r w:rsidRPr="00EE5EE8">
        <w:rPr>
          <w:rFonts w:ascii="Bookman Old Style" w:hAnsi="Bookman Old Style"/>
          <w:sz w:val="24"/>
          <w:szCs w:val="24"/>
          <w:lang w:val="hr-HR"/>
        </w:rPr>
        <w:t>, 60-65.</w:t>
      </w:r>
    </w:p>
    <w:p w:rsidR="00E75E5B" w:rsidRPr="00EE5EE8" w:rsidRDefault="00E75E5B" w:rsidP="00C140F8">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Goldstein – Szabo, </w:t>
      </w:r>
      <w:r w:rsidRPr="00EE5EE8">
        <w:rPr>
          <w:rFonts w:ascii="Bookman Old Style" w:hAnsi="Bookman Old Style"/>
          <w:i/>
          <w:sz w:val="24"/>
          <w:szCs w:val="24"/>
          <w:lang w:val="hr-HR"/>
        </w:rPr>
        <w:t>Klasična gimnazija,</w:t>
      </w:r>
      <w:r w:rsidRPr="00EE5EE8">
        <w:rPr>
          <w:rFonts w:ascii="Bookman Old Style" w:hAnsi="Bookman Old Style"/>
          <w:sz w:val="24"/>
          <w:szCs w:val="24"/>
          <w:lang w:val="hr-HR"/>
        </w:rPr>
        <w:t xml:space="preserve"> 149-150.</w:t>
      </w:r>
    </w:p>
    <w:p w:rsidR="00E75E5B" w:rsidRPr="00EE5EE8" w:rsidRDefault="00E75E5B" w:rsidP="00004C97">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Goldstein, I., </w:t>
      </w:r>
      <w:r w:rsidRPr="00EE5EE8">
        <w:rPr>
          <w:rFonts w:ascii="Bookman Old Style" w:hAnsi="Bookman Old Style"/>
          <w:i/>
          <w:sz w:val="24"/>
          <w:szCs w:val="24"/>
          <w:lang w:val="hr-HR"/>
        </w:rPr>
        <w:t>Hrvatska 1918-2008.,</w:t>
      </w:r>
      <w:r w:rsidRPr="00EE5EE8">
        <w:rPr>
          <w:rFonts w:ascii="Bookman Old Style" w:hAnsi="Bookman Old Style"/>
          <w:sz w:val="24"/>
          <w:szCs w:val="24"/>
          <w:lang w:val="hr-HR"/>
        </w:rPr>
        <w:t xml:space="preserve"> Zagreb 2008, 656 i d.</w:t>
      </w:r>
    </w:p>
    <w:p w:rsidR="00E75E5B" w:rsidRPr="00EE5EE8" w:rsidRDefault="00E75E5B" w:rsidP="00C140F8">
      <w:pPr>
        <w:pStyle w:val="FootnoteText"/>
        <w:rPr>
          <w:rFonts w:ascii="Bookman Old Style" w:hAnsi="Bookman Old Style"/>
          <w:sz w:val="24"/>
          <w:szCs w:val="24"/>
        </w:rPr>
      </w:pPr>
      <w:r w:rsidRPr="00EE5EE8">
        <w:rPr>
          <w:rFonts w:ascii="Bookman Old Style" w:hAnsi="Bookman Old Style"/>
          <w:sz w:val="24"/>
          <w:szCs w:val="24"/>
        </w:rPr>
        <w:t xml:space="preserve">Goldstein, </w:t>
      </w:r>
      <w:r w:rsidRPr="00EE5EE8">
        <w:rPr>
          <w:rFonts w:ascii="Bookman Old Style" w:hAnsi="Bookman Old Style"/>
          <w:i/>
          <w:iCs/>
          <w:sz w:val="24"/>
          <w:szCs w:val="24"/>
        </w:rPr>
        <w:t>Podruštvljavanje obrambenog sistema u SFRJ.</w:t>
      </w:r>
    </w:p>
    <w:p w:rsidR="00E75E5B" w:rsidRPr="00EE5EE8" w:rsidRDefault="00E75E5B" w:rsidP="0024388A">
      <w:pPr>
        <w:pStyle w:val="FootnoteText"/>
        <w:rPr>
          <w:rFonts w:ascii="Bookman Old Style" w:hAnsi="Bookman Old Style"/>
          <w:sz w:val="24"/>
          <w:szCs w:val="24"/>
          <w:lang w:val="hr-HR"/>
        </w:rPr>
      </w:pPr>
      <w:r w:rsidRPr="00EE5EE8">
        <w:rPr>
          <w:rFonts w:ascii="Bookman Old Style" w:hAnsi="Bookman Old Style"/>
          <w:sz w:val="24"/>
          <w:szCs w:val="24"/>
          <w:lang w:val="hr-HR"/>
        </w:rPr>
        <w:lastRenderedPageBreak/>
        <w:t xml:space="preserve">Hinković, </w:t>
      </w:r>
      <w:r w:rsidRPr="00EE5EE8">
        <w:rPr>
          <w:rFonts w:ascii="Bookman Old Style" w:hAnsi="Bookman Old Style"/>
          <w:i/>
          <w:sz w:val="24"/>
          <w:szCs w:val="24"/>
          <w:lang w:val="hr-HR"/>
        </w:rPr>
        <w:t xml:space="preserve">Iz velikog doba, </w:t>
      </w:r>
      <w:r w:rsidRPr="00EE5EE8">
        <w:rPr>
          <w:rFonts w:ascii="Bookman Old Style" w:hAnsi="Bookman Old Style"/>
          <w:sz w:val="24"/>
          <w:szCs w:val="24"/>
          <w:lang w:val="hr-HR"/>
        </w:rPr>
        <w:t xml:space="preserve">158; </w:t>
      </w:r>
    </w:p>
    <w:p w:rsidR="00E75E5B" w:rsidRPr="00EE5EE8" w:rsidRDefault="00E75E5B" w:rsidP="00C140F8">
      <w:pPr>
        <w:tabs>
          <w:tab w:val="left" w:pos="283"/>
        </w:tabs>
        <w:autoSpaceDE w:val="0"/>
        <w:autoSpaceDN w:val="0"/>
        <w:adjustRightInd w:val="0"/>
        <w:spacing w:after="0" w:line="200" w:lineRule="atLeast"/>
        <w:jc w:val="both"/>
        <w:textAlignment w:val="baseline"/>
        <w:rPr>
          <w:rFonts w:ascii="Bookman Old Style" w:hAnsi="Bookman Old Style" w:cs="Times New Roman"/>
          <w:sz w:val="24"/>
          <w:szCs w:val="24"/>
        </w:rPr>
      </w:pPr>
      <w:r w:rsidRPr="00EE5EE8">
        <w:rPr>
          <w:rFonts w:ascii="Bookman Old Style" w:hAnsi="Bookman Old Style" w:cs="Times New Roman"/>
          <w:sz w:val="24"/>
          <w:szCs w:val="24"/>
        </w:rPr>
        <w:t xml:space="preserve">Hudelist, </w:t>
      </w:r>
      <w:r w:rsidRPr="00EE5EE8">
        <w:rPr>
          <w:rFonts w:ascii="Bookman Old Style" w:hAnsi="Bookman Old Style" w:cs="Times New Roman"/>
          <w:i/>
          <w:iCs/>
          <w:sz w:val="24"/>
          <w:szCs w:val="24"/>
        </w:rPr>
        <w:t>Tuđman: biografija,</w:t>
      </w:r>
      <w:r w:rsidRPr="00EE5EE8">
        <w:rPr>
          <w:rFonts w:ascii="Bookman Old Style" w:hAnsi="Bookman Old Style" w:cs="Times New Roman"/>
          <w:sz w:val="24"/>
          <w:szCs w:val="24"/>
        </w:rPr>
        <w:t xml:space="preserve"> 478; </w:t>
      </w:r>
    </w:p>
    <w:p w:rsidR="00E75E5B" w:rsidRPr="00EE5EE8" w:rsidRDefault="00E75E5B" w:rsidP="00C140F8">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Išek, </w:t>
      </w:r>
      <w:r w:rsidRPr="00EE5EE8">
        <w:rPr>
          <w:rFonts w:ascii="Bookman Old Style" w:hAnsi="Bookman Old Style"/>
          <w:i/>
          <w:sz w:val="24"/>
          <w:szCs w:val="24"/>
          <w:lang w:val="hr-HR"/>
        </w:rPr>
        <w:t>Hrvatska seljačka stranka u Bosni i Hercegovini 1929.-1941</w:t>
      </w:r>
      <w:r w:rsidRPr="00EE5EE8">
        <w:rPr>
          <w:rFonts w:ascii="Bookman Old Style" w:hAnsi="Bookman Old Style"/>
          <w:sz w:val="24"/>
          <w:szCs w:val="24"/>
          <w:lang w:val="hr-HR"/>
        </w:rPr>
        <w:t>, 259-260.</w:t>
      </w:r>
    </w:p>
    <w:p w:rsidR="00E75E5B" w:rsidRPr="00EE5EE8" w:rsidRDefault="00E75E5B" w:rsidP="0024388A">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Jakir, </w:t>
      </w:r>
      <w:r w:rsidRPr="00EE5EE8">
        <w:rPr>
          <w:rFonts w:ascii="Bookman Old Style" w:hAnsi="Bookman Old Style"/>
          <w:i/>
          <w:sz w:val="24"/>
          <w:szCs w:val="24"/>
          <w:lang w:val="hr-HR"/>
        </w:rPr>
        <w:t>Dalmatien zwischen den Weltkrieg</w:t>
      </w:r>
      <w:r w:rsidRPr="00EE5EE8">
        <w:rPr>
          <w:rFonts w:ascii="Bookman Old Style" w:hAnsi="Bookman Old Style"/>
          <w:sz w:val="24"/>
          <w:szCs w:val="24"/>
          <w:lang w:val="hr-HR"/>
        </w:rPr>
        <w:t>;</w:t>
      </w:r>
    </w:p>
    <w:p w:rsidR="00E75E5B" w:rsidRPr="00EE5EE8" w:rsidRDefault="00E75E5B" w:rsidP="0024388A">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Janković, </w:t>
      </w:r>
      <w:r w:rsidRPr="00EE5EE8">
        <w:rPr>
          <w:rFonts w:ascii="Bookman Old Style" w:hAnsi="Bookman Old Style"/>
          <w:i/>
          <w:sz w:val="24"/>
          <w:szCs w:val="24"/>
          <w:lang w:val="hr-HR"/>
        </w:rPr>
        <w:t>Srbija i jugoslovensko pitanje</w:t>
      </w:r>
      <w:r w:rsidRPr="00EE5EE8">
        <w:rPr>
          <w:rFonts w:ascii="Bookman Old Style" w:hAnsi="Bookman Old Style"/>
          <w:sz w:val="24"/>
          <w:szCs w:val="24"/>
          <w:lang w:val="hr-HR"/>
        </w:rPr>
        <w:t xml:space="preserve">; </w:t>
      </w:r>
    </w:p>
    <w:p w:rsidR="00E75E5B" w:rsidRPr="00EE5EE8" w:rsidRDefault="00E75E5B" w:rsidP="00004C97">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Janjatović, </w:t>
      </w:r>
      <w:r w:rsidRPr="00EE5EE8">
        <w:rPr>
          <w:rFonts w:ascii="Bookman Old Style" w:hAnsi="Bookman Old Style"/>
          <w:i/>
          <w:sz w:val="24"/>
          <w:szCs w:val="24"/>
          <w:lang w:val="hr-HR"/>
        </w:rPr>
        <w:t>Represija spram hrvatskih seljaka,</w:t>
      </w:r>
      <w:r w:rsidRPr="00EE5EE8">
        <w:rPr>
          <w:rFonts w:ascii="Bookman Old Style" w:hAnsi="Bookman Old Style"/>
          <w:sz w:val="24"/>
          <w:szCs w:val="24"/>
          <w:lang w:val="hr-HR"/>
        </w:rPr>
        <w:t xml:space="preserve"> 28; </w:t>
      </w:r>
    </w:p>
    <w:p w:rsidR="00E75E5B" w:rsidRPr="00EE5EE8" w:rsidRDefault="00E75E5B" w:rsidP="00C140F8">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Janjatović, </w:t>
      </w:r>
      <w:r w:rsidRPr="00EE5EE8">
        <w:rPr>
          <w:rFonts w:ascii="Bookman Old Style" w:hAnsi="Bookman Old Style"/>
          <w:i/>
          <w:sz w:val="24"/>
          <w:szCs w:val="24"/>
          <w:lang w:val="hr-HR"/>
        </w:rPr>
        <w:t xml:space="preserve">Stjepan Radić: Progoni, zatvori, suđenja, ubojstvo, </w:t>
      </w:r>
      <w:r w:rsidRPr="00EE5EE8">
        <w:rPr>
          <w:rFonts w:ascii="Bookman Old Style" w:hAnsi="Bookman Old Style"/>
          <w:sz w:val="24"/>
          <w:szCs w:val="24"/>
          <w:lang w:val="hr-HR"/>
        </w:rPr>
        <w:t xml:space="preserve">252-253; </w:t>
      </w:r>
    </w:p>
    <w:p w:rsidR="00E75E5B" w:rsidRPr="00EE5EE8" w:rsidRDefault="00E75E5B" w:rsidP="00C140F8">
      <w:pPr>
        <w:pStyle w:val="fusnotanastavak"/>
        <w:spacing w:line="240" w:lineRule="auto"/>
        <w:ind w:firstLine="0"/>
        <w:rPr>
          <w:rFonts w:ascii="Bookman Old Style" w:hAnsi="Bookman Old Style"/>
          <w:sz w:val="24"/>
          <w:szCs w:val="24"/>
          <w:lang w:val="hr-HR"/>
        </w:rPr>
      </w:pPr>
      <w:r w:rsidRPr="00EE5EE8">
        <w:rPr>
          <w:rFonts w:ascii="Bookman Old Style" w:hAnsi="Bookman Old Style"/>
          <w:sz w:val="24"/>
          <w:szCs w:val="24"/>
          <w:lang w:val="hr-HR"/>
        </w:rPr>
        <w:t xml:space="preserve">Jareb, </w:t>
      </w:r>
      <w:r w:rsidRPr="00EE5EE8">
        <w:rPr>
          <w:rFonts w:ascii="Bookman Old Style" w:hAnsi="Bookman Old Style"/>
          <w:i/>
          <w:sz w:val="24"/>
          <w:szCs w:val="24"/>
          <w:lang w:val="hr-HR"/>
        </w:rPr>
        <w:t>Ustaško-domobranski pokret,</w:t>
      </w:r>
      <w:r w:rsidRPr="00EE5EE8">
        <w:rPr>
          <w:rFonts w:ascii="Bookman Old Style" w:hAnsi="Bookman Old Style"/>
          <w:sz w:val="24"/>
          <w:szCs w:val="24"/>
          <w:lang w:val="hr-HR"/>
        </w:rPr>
        <w:t xml:space="preserve"> 305; </w:t>
      </w:r>
    </w:p>
    <w:p w:rsidR="00E75E5B" w:rsidRPr="00EE5EE8" w:rsidRDefault="00E75E5B" w:rsidP="00C140F8">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Jelić-Butić, F., </w:t>
      </w:r>
      <w:r w:rsidRPr="00EE5EE8">
        <w:rPr>
          <w:rFonts w:ascii="Bookman Old Style" w:hAnsi="Bookman Old Style"/>
          <w:i/>
          <w:iCs/>
          <w:sz w:val="24"/>
          <w:szCs w:val="24"/>
          <w:lang w:val="hr-HR"/>
        </w:rPr>
        <w:t xml:space="preserve">Hrvatska seljačka stranka, </w:t>
      </w:r>
      <w:r w:rsidRPr="00EE5EE8">
        <w:rPr>
          <w:rFonts w:ascii="Bookman Old Style" w:hAnsi="Bookman Old Style"/>
          <w:sz w:val="24"/>
          <w:szCs w:val="24"/>
          <w:lang w:val="hr-HR"/>
        </w:rPr>
        <w:t>Zagreb 1983, 75.</w:t>
      </w:r>
    </w:p>
    <w:p w:rsidR="00E75E5B" w:rsidRPr="00EE5EE8" w:rsidRDefault="00E75E5B" w:rsidP="00C140F8">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Jelić-Butić, </w:t>
      </w:r>
      <w:r w:rsidRPr="00EE5EE8">
        <w:rPr>
          <w:rFonts w:ascii="Bookman Old Style" w:hAnsi="Bookman Old Style"/>
          <w:i/>
          <w:sz w:val="24"/>
          <w:szCs w:val="24"/>
          <w:lang w:val="hr-HR"/>
        </w:rPr>
        <w:t xml:space="preserve">Ustaše i NDH, </w:t>
      </w:r>
      <w:r w:rsidRPr="00EE5EE8">
        <w:rPr>
          <w:rFonts w:ascii="Bookman Old Style" w:hAnsi="Bookman Old Style"/>
          <w:sz w:val="24"/>
          <w:szCs w:val="24"/>
          <w:lang w:val="hr-HR"/>
        </w:rPr>
        <w:t>270-271.</w:t>
      </w:r>
    </w:p>
    <w:p w:rsidR="00E75E5B" w:rsidRPr="00EE5EE8" w:rsidRDefault="00E75E5B" w:rsidP="00DB79A9">
      <w:pPr>
        <w:spacing w:after="0"/>
        <w:ind w:right="360"/>
        <w:rPr>
          <w:rFonts w:ascii="Bookman Old Style" w:hAnsi="Bookman Old Style" w:cs="Times New Roman"/>
          <w:sz w:val="24"/>
          <w:szCs w:val="24"/>
          <w:lang w:val="hr-HR"/>
        </w:rPr>
      </w:pPr>
      <w:r w:rsidRPr="00EE5EE8">
        <w:rPr>
          <w:rFonts w:ascii="Bookman Old Style" w:hAnsi="Bookman Old Style" w:cs="Times New Roman"/>
          <w:sz w:val="24"/>
          <w:szCs w:val="24"/>
          <w:lang w:val="hr-HR"/>
        </w:rPr>
        <w:t>J</w:t>
      </w:r>
      <w:r w:rsidRPr="00EE5EE8">
        <w:rPr>
          <w:rFonts w:ascii="Bookman Old Style" w:hAnsi="Bookman Old Style" w:cs="Times New Roman"/>
          <w:sz w:val="24"/>
          <w:szCs w:val="24"/>
        </w:rPr>
        <w:t>ovi</w:t>
      </w:r>
      <w:r w:rsidRPr="00EE5EE8">
        <w:rPr>
          <w:rFonts w:ascii="Bookman Old Style" w:hAnsi="Bookman Old Style" w:cs="Times New Roman"/>
          <w:sz w:val="24"/>
          <w:szCs w:val="24"/>
          <w:lang w:val="hr-HR"/>
        </w:rPr>
        <w:t xml:space="preserve">ć, D., </w:t>
      </w:r>
      <w:r w:rsidRPr="00EE5EE8">
        <w:rPr>
          <w:rFonts w:ascii="Bookman Old Style" w:hAnsi="Bookman Old Style" w:cs="Times New Roman"/>
          <w:i/>
          <w:sz w:val="24"/>
          <w:szCs w:val="24"/>
        </w:rPr>
        <w:t>Jugoslavija</w:t>
      </w:r>
      <w:r w:rsidRPr="00EE5EE8">
        <w:rPr>
          <w:rFonts w:ascii="Bookman Old Style" w:hAnsi="Bookman Old Style" w:cs="Times New Roman"/>
          <w:i/>
          <w:sz w:val="24"/>
          <w:szCs w:val="24"/>
          <w:lang w:val="hr-HR"/>
        </w:rPr>
        <w:t xml:space="preserve"> – </w:t>
      </w:r>
      <w:r w:rsidRPr="00EE5EE8">
        <w:rPr>
          <w:rFonts w:ascii="Bookman Old Style" w:hAnsi="Bookman Old Style" w:cs="Times New Roman"/>
          <w:i/>
          <w:sz w:val="24"/>
          <w:szCs w:val="24"/>
        </w:rPr>
        <w:t>dr</w:t>
      </w:r>
      <w:r w:rsidRPr="00EE5EE8">
        <w:rPr>
          <w:rFonts w:ascii="Bookman Old Style" w:hAnsi="Bookman Old Style" w:cs="Times New Roman"/>
          <w:i/>
          <w:sz w:val="24"/>
          <w:szCs w:val="24"/>
          <w:lang w:val="hr-HR"/>
        </w:rPr>
        <w:t>ž</w:t>
      </w:r>
      <w:r w:rsidRPr="00EE5EE8">
        <w:rPr>
          <w:rFonts w:ascii="Bookman Old Style" w:hAnsi="Bookman Old Style" w:cs="Times New Roman"/>
          <w:i/>
          <w:sz w:val="24"/>
          <w:szCs w:val="24"/>
        </w:rPr>
        <w:t>avakojajeodumrla</w:t>
      </w:r>
      <w:r w:rsidRPr="00EE5EE8">
        <w:rPr>
          <w:rFonts w:ascii="Bookman Old Style" w:hAnsi="Bookman Old Style" w:cs="Times New Roman"/>
          <w:i/>
          <w:sz w:val="24"/>
          <w:szCs w:val="24"/>
          <w:lang w:val="hr-HR"/>
        </w:rPr>
        <w:t>,</w:t>
      </w:r>
      <w:r w:rsidRPr="00EE5EE8">
        <w:rPr>
          <w:rFonts w:ascii="Bookman Old Style" w:hAnsi="Bookman Old Style" w:cs="Times New Roman"/>
          <w:sz w:val="24"/>
          <w:szCs w:val="24"/>
        </w:rPr>
        <w:t>Zagreb</w:t>
      </w:r>
      <w:r w:rsidRPr="00EE5EE8">
        <w:rPr>
          <w:rFonts w:ascii="Bookman Old Style" w:hAnsi="Bookman Old Style" w:cs="Times New Roman"/>
          <w:sz w:val="24"/>
          <w:szCs w:val="24"/>
          <w:lang w:val="hr-HR"/>
        </w:rPr>
        <w:t xml:space="preserve"> 2003, </w:t>
      </w:r>
    </w:p>
    <w:p w:rsidR="00E75E5B" w:rsidRPr="00EE5EE8" w:rsidRDefault="00E75E5B" w:rsidP="0024388A">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Kardum, </w:t>
      </w:r>
      <w:r w:rsidRPr="00EE5EE8">
        <w:rPr>
          <w:rFonts w:ascii="Bookman Old Style" w:hAnsi="Bookman Old Style"/>
          <w:i/>
          <w:sz w:val="24"/>
          <w:szCs w:val="24"/>
          <w:lang w:val="hr-HR"/>
        </w:rPr>
        <w:t xml:space="preserve">Europska diplomacija, </w:t>
      </w:r>
      <w:r w:rsidRPr="00EE5EE8">
        <w:rPr>
          <w:rFonts w:ascii="Bookman Old Style" w:hAnsi="Bookman Old Style"/>
          <w:sz w:val="24"/>
          <w:szCs w:val="24"/>
          <w:lang w:val="hr-HR"/>
        </w:rPr>
        <w:t>242-243.</w:t>
      </w:r>
    </w:p>
    <w:p w:rsidR="00E75E5B" w:rsidRPr="00EE5EE8" w:rsidRDefault="00E75E5B" w:rsidP="00C140F8">
      <w:pPr>
        <w:tabs>
          <w:tab w:val="left" w:pos="283"/>
        </w:tabs>
        <w:autoSpaceDE w:val="0"/>
        <w:autoSpaceDN w:val="0"/>
        <w:adjustRightInd w:val="0"/>
        <w:spacing w:after="0" w:line="200" w:lineRule="atLeast"/>
        <w:jc w:val="both"/>
        <w:textAlignment w:val="baseline"/>
        <w:rPr>
          <w:rFonts w:ascii="Bookman Old Style" w:hAnsi="Bookman Old Style" w:cs="Times New Roman"/>
          <w:sz w:val="24"/>
          <w:szCs w:val="24"/>
        </w:rPr>
      </w:pPr>
      <w:r w:rsidRPr="00EE5EE8">
        <w:rPr>
          <w:rFonts w:ascii="Bookman Old Style" w:hAnsi="Bookman Old Style" w:cs="Times New Roman"/>
          <w:sz w:val="24"/>
          <w:szCs w:val="24"/>
        </w:rPr>
        <w:t xml:space="preserve">Kasapović, </w:t>
      </w:r>
      <w:r w:rsidRPr="00EE5EE8">
        <w:rPr>
          <w:rFonts w:ascii="Bookman Old Style" w:hAnsi="Bookman Old Style" w:cs="Times New Roman"/>
          <w:i/>
          <w:iCs/>
          <w:sz w:val="24"/>
          <w:szCs w:val="24"/>
        </w:rPr>
        <w:t>Demokratska tranzicija i političke institucije u Hrvatskoj,</w:t>
      </w:r>
      <w:r w:rsidRPr="00EE5EE8">
        <w:rPr>
          <w:rFonts w:ascii="Bookman Old Style" w:hAnsi="Bookman Old Style" w:cs="Times New Roman"/>
          <w:sz w:val="24"/>
          <w:szCs w:val="24"/>
        </w:rPr>
        <w:t xml:space="preserve"> 89; </w:t>
      </w:r>
    </w:p>
    <w:p w:rsidR="00E75E5B" w:rsidRPr="00EE5EE8" w:rsidRDefault="00E75E5B" w:rsidP="00C02266">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Kisić-Kolanović, N., </w:t>
      </w:r>
      <w:r w:rsidRPr="00EE5EE8">
        <w:rPr>
          <w:rFonts w:ascii="Bookman Old Style" w:hAnsi="Bookman Old Style"/>
          <w:i/>
          <w:sz w:val="24"/>
          <w:szCs w:val="24"/>
          <w:lang w:val="hr-HR"/>
        </w:rPr>
        <w:t>NDH i Italija: političke veze i diplomatski odnosi</w:t>
      </w:r>
      <w:r w:rsidRPr="00EE5EE8">
        <w:rPr>
          <w:rFonts w:ascii="Bookman Old Style" w:hAnsi="Bookman Old Style"/>
          <w:sz w:val="24"/>
          <w:szCs w:val="24"/>
          <w:lang w:val="hr-HR"/>
        </w:rPr>
        <w:t>, Zagreb 2001, 99.</w:t>
      </w:r>
    </w:p>
    <w:p w:rsidR="00E75E5B" w:rsidRPr="00EE5EE8" w:rsidRDefault="00E75E5B" w:rsidP="00C140F8">
      <w:pPr>
        <w:pStyle w:val="FootnoteText"/>
        <w:rPr>
          <w:rFonts w:ascii="Bookman Old Style" w:hAnsi="Bookman Old Style"/>
          <w:sz w:val="24"/>
          <w:szCs w:val="24"/>
          <w:lang w:val="hr-HR"/>
        </w:rPr>
      </w:pPr>
      <w:r w:rsidRPr="00EE5EE8">
        <w:rPr>
          <w:rFonts w:ascii="Bookman Old Style" w:hAnsi="Bookman Old Style"/>
          <w:iCs/>
          <w:sz w:val="24"/>
          <w:szCs w:val="24"/>
          <w:lang w:val="hr-HR"/>
        </w:rPr>
        <w:t xml:space="preserve">Kljaković, V., </w:t>
      </w:r>
      <w:r w:rsidRPr="00EE5EE8">
        <w:rPr>
          <w:rFonts w:ascii="Bookman Old Style" w:hAnsi="Bookman Old Style"/>
          <w:i/>
          <w:iCs/>
          <w:sz w:val="24"/>
          <w:szCs w:val="24"/>
          <w:lang w:val="hr-HR"/>
        </w:rPr>
        <w:t>Jugoslavenska vlada u emigraciji i Saveznici prema pitanju Hrvatske 1941-1944,</w:t>
      </w:r>
      <w:r w:rsidRPr="00EE5EE8">
        <w:rPr>
          <w:rFonts w:ascii="Bookman Old Style" w:hAnsi="Bookman Old Style"/>
          <w:iCs/>
          <w:sz w:val="24"/>
          <w:szCs w:val="24"/>
          <w:lang w:val="hr-HR"/>
        </w:rPr>
        <w:t xml:space="preserve"> ČSP 2-3/1971, 104.</w:t>
      </w:r>
    </w:p>
    <w:p w:rsidR="00E75E5B" w:rsidRPr="00EE5EE8" w:rsidRDefault="00E75E5B" w:rsidP="00004C97">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Kosier, </w:t>
      </w:r>
      <w:r w:rsidRPr="00EE5EE8">
        <w:rPr>
          <w:rFonts w:ascii="Bookman Old Style" w:hAnsi="Bookman Old Style"/>
          <w:i/>
          <w:sz w:val="24"/>
          <w:szCs w:val="24"/>
          <w:lang w:val="hr-HR"/>
        </w:rPr>
        <w:t>Narodna banka Kraljevine SHS 1884-1924,</w:t>
      </w:r>
      <w:r w:rsidRPr="00EE5EE8">
        <w:rPr>
          <w:rFonts w:ascii="Bookman Old Style" w:hAnsi="Bookman Old Style"/>
          <w:sz w:val="24"/>
          <w:szCs w:val="24"/>
          <w:lang w:val="hr-HR"/>
        </w:rPr>
        <w:t xml:space="preserve"> 238; </w:t>
      </w:r>
    </w:p>
    <w:p w:rsidR="00E75E5B" w:rsidRPr="00EE5EE8" w:rsidRDefault="00E75E5B" w:rsidP="0024388A">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Krizman, </w:t>
      </w:r>
      <w:r w:rsidRPr="00EE5EE8">
        <w:rPr>
          <w:rFonts w:ascii="Bookman Old Style" w:hAnsi="Bookman Old Style"/>
          <w:i/>
          <w:sz w:val="24"/>
          <w:szCs w:val="24"/>
          <w:lang w:val="hr-HR"/>
        </w:rPr>
        <w:t>Korespondencija Stjepana Radića</w:t>
      </w:r>
      <w:r w:rsidRPr="00EE5EE8">
        <w:rPr>
          <w:rFonts w:ascii="Bookman Old Style" w:hAnsi="Bookman Old Style"/>
          <w:sz w:val="24"/>
          <w:szCs w:val="24"/>
          <w:lang w:val="hr-HR"/>
        </w:rPr>
        <w:t xml:space="preserve">, II, 71-73; </w:t>
      </w:r>
    </w:p>
    <w:p w:rsidR="00E75E5B" w:rsidRPr="00EE5EE8" w:rsidRDefault="00E75E5B" w:rsidP="00C140F8">
      <w:pPr>
        <w:pStyle w:val="fusnotanastavak"/>
        <w:spacing w:line="240" w:lineRule="auto"/>
        <w:ind w:firstLine="0"/>
        <w:rPr>
          <w:rFonts w:ascii="Bookman Old Style" w:hAnsi="Bookman Old Style"/>
          <w:sz w:val="24"/>
          <w:szCs w:val="24"/>
          <w:lang w:val="hr-HR"/>
        </w:rPr>
      </w:pPr>
      <w:r w:rsidRPr="00EE5EE8">
        <w:rPr>
          <w:rFonts w:ascii="Bookman Old Style" w:hAnsi="Bookman Old Style"/>
          <w:sz w:val="24"/>
          <w:szCs w:val="24"/>
          <w:lang w:val="hr-HR"/>
        </w:rPr>
        <w:t xml:space="preserve">Krizman, </w:t>
      </w:r>
      <w:r w:rsidRPr="00EE5EE8">
        <w:rPr>
          <w:rFonts w:ascii="Bookman Old Style" w:hAnsi="Bookman Old Style"/>
          <w:i/>
          <w:sz w:val="24"/>
          <w:szCs w:val="24"/>
          <w:lang w:val="hr-HR"/>
        </w:rPr>
        <w:t>Pavelić i ustaše,</w:t>
      </w:r>
      <w:r w:rsidRPr="00EE5EE8">
        <w:rPr>
          <w:rFonts w:ascii="Bookman Old Style" w:hAnsi="Bookman Old Style"/>
          <w:sz w:val="24"/>
          <w:szCs w:val="24"/>
          <w:lang w:val="hr-HR"/>
        </w:rPr>
        <w:t xml:space="preserve"> 141, 159; </w:t>
      </w:r>
    </w:p>
    <w:p w:rsidR="00E75E5B" w:rsidRPr="00EE5EE8" w:rsidRDefault="00E75E5B" w:rsidP="00C140F8">
      <w:pPr>
        <w:pStyle w:val="FootnoteText"/>
        <w:rPr>
          <w:rFonts w:ascii="Bookman Old Style" w:hAnsi="Bookman Old Style"/>
          <w:sz w:val="24"/>
          <w:szCs w:val="24"/>
        </w:rPr>
      </w:pPr>
      <w:r w:rsidRPr="00EE5EE8">
        <w:rPr>
          <w:rFonts w:ascii="Bookman Old Style" w:hAnsi="Bookman Old Style"/>
          <w:sz w:val="24"/>
          <w:szCs w:val="24"/>
        </w:rPr>
        <w:t xml:space="preserve">Lampe, </w:t>
      </w:r>
      <w:r w:rsidRPr="00EE5EE8">
        <w:rPr>
          <w:rFonts w:ascii="Bookman Old Style" w:hAnsi="Bookman Old Style"/>
          <w:i/>
          <w:iCs/>
          <w:sz w:val="24"/>
          <w:szCs w:val="24"/>
        </w:rPr>
        <w:t>The Two Yugoslavias as Economic Unions, Promise and Problems,</w:t>
      </w:r>
      <w:r w:rsidRPr="00EE5EE8">
        <w:rPr>
          <w:rFonts w:ascii="Bookman Old Style" w:hAnsi="Bookman Old Style"/>
          <w:sz w:val="24"/>
          <w:szCs w:val="24"/>
        </w:rPr>
        <w:t xml:space="preserve"> 189.</w:t>
      </w:r>
    </w:p>
    <w:p w:rsidR="00E75E5B" w:rsidRPr="00EE5EE8" w:rsidRDefault="00E75E5B" w:rsidP="00DB79A9">
      <w:pPr>
        <w:spacing w:after="0"/>
        <w:ind w:right="360"/>
        <w:rPr>
          <w:rFonts w:ascii="Bookman Old Style" w:hAnsi="Bookman Old Style" w:cs="Times New Roman"/>
          <w:sz w:val="24"/>
          <w:szCs w:val="24"/>
          <w:lang w:val="hr-HR"/>
        </w:rPr>
      </w:pPr>
      <w:r w:rsidRPr="00EE5EE8">
        <w:rPr>
          <w:rFonts w:ascii="Bookman Old Style" w:hAnsi="Bookman Old Style" w:cs="Times New Roman"/>
          <w:bCs/>
          <w:sz w:val="24"/>
          <w:szCs w:val="24"/>
          <w:lang w:val="hr-HR"/>
        </w:rPr>
        <w:t xml:space="preserve">Lazić, </w:t>
      </w:r>
      <w:r w:rsidRPr="00EE5EE8">
        <w:rPr>
          <w:rFonts w:ascii="Bookman Old Style" w:hAnsi="Bookman Old Style" w:cs="Times New Roman"/>
          <w:bCs/>
          <w:i/>
          <w:sz w:val="24"/>
          <w:szCs w:val="24"/>
          <w:lang w:val="hr-HR"/>
        </w:rPr>
        <w:t xml:space="preserve">Autoritarnost i nacionalizam kao mobilizacijske pretpostavke sukoba na području SFRJ, </w:t>
      </w:r>
      <w:r w:rsidRPr="00EE5EE8">
        <w:rPr>
          <w:rFonts w:ascii="Bookman Old Style" w:hAnsi="Bookman Old Style" w:cs="Times New Roman"/>
          <w:bCs/>
          <w:sz w:val="24"/>
          <w:szCs w:val="24"/>
          <w:lang w:val="hr-HR"/>
        </w:rPr>
        <w:t>46.</w:t>
      </w:r>
    </w:p>
    <w:p w:rsidR="00E75E5B" w:rsidRPr="00EE5EE8" w:rsidRDefault="00E75E5B" w:rsidP="00C140F8">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Macan, </w:t>
      </w:r>
      <w:r w:rsidRPr="00EE5EE8">
        <w:rPr>
          <w:rFonts w:ascii="Bookman Old Style" w:hAnsi="Bookman Old Style"/>
          <w:i/>
          <w:sz w:val="24"/>
          <w:szCs w:val="24"/>
          <w:lang w:val="hr-HR"/>
        </w:rPr>
        <w:t>Povijest hrvatskog naroda</w:t>
      </w:r>
      <w:r w:rsidRPr="00EE5EE8">
        <w:rPr>
          <w:rFonts w:ascii="Bookman Old Style" w:hAnsi="Bookman Old Style"/>
          <w:sz w:val="24"/>
          <w:szCs w:val="24"/>
          <w:lang w:val="hr-HR"/>
        </w:rPr>
        <w:t xml:space="preserve">, 396; </w:t>
      </w:r>
    </w:p>
    <w:p w:rsidR="00E75E5B" w:rsidRPr="00EE5EE8" w:rsidRDefault="00E75E5B" w:rsidP="00C140F8">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Maček, </w:t>
      </w:r>
      <w:r w:rsidRPr="00EE5EE8">
        <w:rPr>
          <w:rFonts w:ascii="Bookman Old Style" w:hAnsi="Bookman Old Style"/>
          <w:i/>
          <w:iCs/>
          <w:sz w:val="24"/>
          <w:szCs w:val="24"/>
          <w:lang w:val="hr-HR"/>
        </w:rPr>
        <w:t xml:space="preserve">Memoari, </w:t>
      </w:r>
      <w:r w:rsidRPr="00EE5EE8">
        <w:rPr>
          <w:rFonts w:ascii="Bookman Old Style" w:hAnsi="Bookman Old Style"/>
          <w:sz w:val="24"/>
          <w:szCs w:val="24"/>
          <w:lang w:val="hr-HR"/>
        </w:rPr>
        <w:t>86.</w:t>
      </w:r>
    </w:p>
    <w:p w:rsidR="00E75E5B" w:rsidRPr="00EE5EE8" w:rsidRDefault="00E75E5B" w:rsidP="00C140F8">
      <w:pPr>
        <w:tabs>
          <w:tab w:val="left" w:pos="283"/>
        </w:tabs>
        <w:autoSpaceDE w:val="0"/>
        <w:autoSpaceDN w:val="0"/>
        <w:adjustRightInd w:val="0"/>
        <w:spacing w:after="0" w:line="200" w:lineRule="atLeast"/>
        <w:jc w:val="both"/>
        <w:textAlignment w:val="baseline"/>
        <w:rPr>
          <w:rFonts w:ascii="Bookman Old Style" w:hAnsi="Bookman Old Style" w:cs="Times New Roman"/>
          <w:sz w:val="24"/>
          <w:szCs w:val="24"/>
        </w:rPr>
      </w:pPr>
      <w:r w:rsidRPr="00EE5EE8">
        <w:rPr>
          <w:rFonts w:ascii="Bookman Old Style" w:hAnsi="Bookman Old Style" w:cs="Times New Roman"/>
          <w:sz w:val="24"/>
          <w:szCs w:val="24"/>
        </w:rPr>
        <w:t xml:space="preserve">Madžar, </w:t>
      </w:r>
      <w:r w:rsidRPr="00EE5EE8">
        <w:rPr>
          <w:rFonts w:ascii="Bookman Old Style" w:hAnsi="Bookman Old Style" w:cs="Times New Roman"/>
          <w:i/>
          <w:iCs/>
          <w:sz w:val="24"/>
          <w:szCs w:val="24"/>
        </w:rPr>
        <w:t>Ko koga eksploatiše</w:t>
      </w:r>
      <w:r w:rsidRPr="00EE5EE8">
        <w:rPr>
          <w:rFonts w:ascii="Bookman Old Style" w:hAnsi="Bookman Old Style" w:cs="Times New Roman"/>
          <w:sz w:val="24"/>
          <w:szCs w:val="24"/>
        </w:rPr>
        <w:t>, 230-232.</w:t>
      </w:r>
    </w:p>
    <w:p w:rsidR="00E75E5B" w:rsidRPr="00EE5EE8" w:rsidRDefault="00E75E5B" w:rsidP="0024388A">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Mandić, </w:t>
      </w:r>
      <w:r w:rsidRPr="00EE5EE8">
        <w:rPr>
          <w:rFonts w:ascii="Bookman Old Style" w:hAnsi="Bookman Old Style"/>
          <w:i/>
          <w:sz w:val="24"/>
          <w:szCs w:val="24"/>
          <w:lang w:val="hr-HR"/>
        </w:rPr>
        <w:t xml:space="preserve">Fragmenti za historiju ujedinjenja, </w:t>
      </w:r>
      <w:r w:rsidRPr="00EE5EE8">
        <w:rPr>
          <w:rFonts w:ascii="Bookman Old Style" w:hAnsi="Bookman Old Style"/>
          <w:sz w:val="24"/>
          <w:szCs w:val="24"/>
          <w:lang w:val="hr-HR"/>
        </w:rPr>
        <w:t>115.</w:t>
      </w:r>
    </w:p>
    <w:p w:rsidR="00E75E5B" w:rsidRPr="00EE5EE8" w:rsidRDefault="00E75E5B" w:rsidP="0024388A">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Matković, </w:t>
      </w:r>
      <w:r w:rsidRPr="00EE5EE8">
        <w:rPr>
          <w:rFonts w:ascii="Bookman Old Style" w:hAnsi="Bookman Old Style"/>
          <w:i/>
          <w:sz w:val="24"/>
          <w:szCs w:val="24"/>
          <w:lang w:val="hr-HR"/>
        </w:rPr>
        <w:t xml:space="preserve">Hrvatska politika u Prvom svjetskom ratu, </w:t>
      </w:r>
      <w:r w:rsidRPr="00EE5EE8">
        <w:rPr>
          <w:rFonts w:ascii="Bookman Old Style" w:hAnsi="Bookman Old Style"/>
          <w:sz w:val="24"/>
          <w:szCs w:val="24"/>
          <w:lang w:val="hr-HR"/>
        </w:rPr>
        <w:t>71.</w:t>
      </w:r>
    </w:p>
    <w:p w:rsidR="00E75E5B" w:rsidRPr="00EE5EE8" w:rsidRDefault="00E75E5B" w:rsidP="00C140F8">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Matković, </w:t>
      </w:r>
      <w:r w:rsidRPr="00EE5EE8">
        <w:rPr>
          <w:rFonts w:ascii="Bookman Old Style" w:hAnsi="Bookman Old Style"/>
          <w:i/>
          <w:sz w:val="24"/>
          <w:szCs w:val="24"/>
          <w:lang w:val="hr-HR"/>
        </w:rPr>
        <w:t xml:space="preserve">Na vrelima hrvatske povijesti, </w:t>
      </w:r>
      <w:r w:rsidRPr="00EE5EE8">
        <w:rPr>
          <w:rFonts w:ascii="Bookman Old Style" w:hAnsi="Bookman Old Style"/>
          <w:sz w:val="24"/>
          <w:szCs w:val="24"/>
          <w:lang w:val="hr-HR"/>
        </w:rPr>
        <w:t xml:space="preserve">345-347; </w:t>
      </w:r>
    </w:p>
    <w:p w:rsidR="00E75E5B" w:rsidRPr="00EE5EE8" w:rsidRDefault="00E75E5B" w:rsidP="00C140F8">
      <w:pPr>
        <w:pStyle w:val="fusnotanastavak"/>
        <w:spacing w:line="240" w:lineRule="auto"/>
        <w:ind w:firstLine="0"/>
        <w:rPr>
          <w:rFonts w:ascii="Bookman Old Style" w:hAnsi="Bookman Old Style"/>
          <w:sz w:val="24"/>
          <w:szCs w:val="24"/>
          <w:lang w:val="hr-HR"/>
        </w:rPr>
      </w:pPr>
      <w:r w:rsidRPr="00EE5EE8">
        <w:rPr>
          <w:rFonts w:ascii="Bookman Old Style" w:hAnsi="Bookman Old Style"/>
          <w:sz w:val="24"/>
          <w:szCs w:val="24"/>
          <w:lang w:val="hr-HR"/>
        </w:rPr>
        <w:t xml:space="preserve">Matković, </w:t>
      </w:r>
      <w:r w:rsidRPr="00EE5EE8">
        <w:rPr>
          <w:rFonts w:ascii="Bookman Old Style" w:hAnsi="Bookman Old Style"/>
          <w:i/>
          <w:sz w:val="24"/>
          <w:szCs w:val="24"/>
          <w:lang w:val="hr-HR"/>
        </w:rPr>
        <w:t xml:space="preserve">Povijest Jugoslavije, </w:t>
      </w:r>
      <w:r w:rsidRPr="00EE5EE8">
        <w:rPr>
          <w:rFonts w:ascii="Bookman Old Style" w:hAnsi="Bookman Old Style"/>
          <w:sz w:val="24"/>
          <w:szCs w:val="24"/>
          <w:lang w:val="hr-HR"/>
        </w:rPr>
        <w:t>184.</w:t>
      </w:r>
    </w:p>
    <w:p w:rsidR="00E75E5B" w:rsidRPr="00EE5EE8" w:rsidRDefault="00E75E5B" w:rsidP="0024388A">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Matković, </w:t>
      </w:r>
      <w:r w:rsidRPr="00EE5EE8">
        <w:rPr>
          <w:rFonts w:ascii="Bookman Old Style" w:hAnsi="Bookman Old Style"/>
          <w:i/>
          <w:sz w:val="24"/>
          <w:szCs w:val="24"/>
          <w:lang w:val="hr-HR"/>
        </w:rPr>
        <w:t xml:space="preserve">Svetozar Pribićević i Samostalna demokratska stranka, </w:t>
      </w:r>
      <w:r w:rsidRPr="00EE5EE8">
        <w:rPr>
          <w:rFonts w:ascii="Bookman Old Style" w:hAnsi="Bookman Old Style"/>
          <w:sz w:val="24"/>
          <w:szCs w:val="24"/>
          <w:lang w:val="hr-HR"/>
        </w:rPr>
        <w:t>21-22.</w:t>
      </w:r>
    </w:p>
    <w:p w:rsidR="00E75E5B" w:rsidRPr="00EE5EE8" w:rsidRDefault="00E75E5B" w:rsidP="00004C97">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Mirković, </w:t>
      </w:r>
      <w:r w:rsidRPr="00EE5EE8">
        <w:rPr>
          <w:rFonts w:ascii="Bookman Old Style" w:hAnsi="Bookman Old Style"/>
          <w:i/>
          <w:sz w:val="24"/>
          <w:szCs w:val="24"/>
          <w:lang w:val="hr-HR"/>
        </w:rPr>
        <w:t xml:space="preserve">Ekonomska historija, </w:t>
      </w:r>
      <w:r w:rsidRPr="00EE5EE8">
        <w:rPr>
          <w:rFonts w:ascii="Bookman Old Style" w:hAnsi="Bookman Old Style"/>
          <w:sz w:val="24"/>
          <w:szCs w:val="24"/>
          <w:lang w:val="hr-HR"/>
        </w:rPr>
        <w:t>310.</w:t>
      </w:r>
    </w:p>
    <w:p w:rsidR="00E75E5B" w:rsidRPr="00EE5EE8" w:rsidRDefault="00E75E5B" w:rsidP="00C140F8">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Mirošević, </w:t>
      </w:r>
      <w:r w:rsidRPr="00EE5EE8">
        <w:rPr>
          <w:rFonts w:ascii="Bookman Old Style" w:hAnsi="Bookman Old Style"/>
          <w:i/>
          <w:sz w:val="24"/>
          <w:szCs w:val="24"/>
          <w:lang w:val="hr-HR"/>
        </w:rPr>
        <w:t>Počelo je 1918: južna Dalmacija 1918-1929</w:t>
      </w:r>
      <w:r w:rsidRPr="00EE5EE8">
        <w:rPr>
          <w:rFonts w:ascii="Bookman Old Style" w:hAnsi="Bookman Old Style"/>
          <w:sz w:val="24"/>
          <w:szCs w:val="24"/>
          <w:lang w:val="hr-HR"/>
        </w:rPr>
        <w:t xml:space="preserve">, 211; </w:t>
      </w:r>
    </w:p>
    <w:p w:rsidR="00E75E5B" w:rsidRPr="00EE5EE8" w:rsidRDefault="00E75E5B" w:rsidP="00C02266">
      <w:pPr>
        <w:spacing w:after="0" w:line="240" w:lineRule="auto"/>
        <w:rPr>
          <w:rFonts w:ascii="Bookman Old Style" w:hAnsi="Bookman Old Style" w:cs="Times New Roman"/>
          <w:sz w:val="24"/>
          <w:szCs w:val="24"/>
          <w:lang w:val="hr-HR"/>
        </w:rPr>
      </w:pPr>
      <w:r w:rsidRPr="00EE5EE8">
        <w:rPr>
          <w:rFonts w:ascii="Bookman Old Style" w:hAnsi="Bookman Old Style" w:cs="Times New Roman"/>
          <w:sz w:val="24"/>
          <w:szCs w:val="24"/>
          <w:lang w:val="hr-HR"/>
        </w:rPr>
        <w:t xml:space="preserve">Miškulin, I., </w:t>
      </w:r>
      <w:r w:rsidRPr="00EE5EE8">
        <w:rPr>
          <w:rFonts w:ascii="Bookman Old Style" w:hAnsi="Bookman Old Style" w:cs="Times New Roman"/>
          <w:i/>
          <w:sz w:val="24"/>
          <w:szCs w:val="24"/>
          <w:lang w:val="hr-HR"/>
        </w:rPr>
        <w:t xml:space="preserve">„Anketa o srpsko-hrvatskim odnosima“ iz 1922, </w:t>
      </w:r>
      <w:r w:rsidRPr="00EE5EE8">
        <w:rPr>
          <w:rFonts w:ascii="Bookman Old Style" w:hAnsi="Bookman Old Style" w:cs="Times New Roman"/>
          <w:sz w:val="24"/>
          <w:szCs w:val="24"/>
          <w:lang w:val="hr-HR"/>
        </w:rPr>
        <w:t>u: Zbornik u čast Hrvoja Matkovića, Zagreb 2005, 255.</w:t>
      </w:r>
    </w:p>
    <w:p w:rsidR="00E75E5B" w:rsidRPr="00EE5EE8" w:rsidRDefault="00E75E5B" w:rsidP="00C140F8">
      <w:pPr>
        <w:pStyle w:val="FootnoteText"/>
        <w:rPr>
          <w:rFonts w:ascii="Bookman Old Style" w:hAnsi="Bookman Old Style"/>
          <w:sz w:val="24"/>
          <w:szCs w:val="24"/>
        </w:rPr>
      </w:pPr>
      <w:r w:rsidRPr="00EE5EE8">
        <w:rPr>
          <w:rFonts w:ascii="Bookman Old Style" w:hAnsi="Bookman Old Style"/>
          <w:sz w:val="24"/>
          <w:szCs w:val="24"/>
        </w:rPr>
        <w:t xml:space="preserve">Nejašmić, </w:t>
      </w:r>
      <w:r w:rsidRPr="00EE5EE8">
        <w:rPr>
          <w:rFonts w:ascii="Bookman Old Style" w:hAnsi="Bookman Old Style"/>
          <w:i/>
          <w:iCs/>
          <w:sz w:val="24"/>
          <w:szCs w:val="24"/>
        </w:rPr>
        <w:t>Iseljavanje iz Hrvatske</w:t>
      </w:r>
      <w:r w:rsidRPr="00EE5EE8">
        <w:rPr>
          <w:rFonts w:ascii="Bookman Old Style" w:hAnsi="Bookman Old Style"/>
          <w:sz w:val="24"/>
          <w:szCs w:val="24"/>
        </w:rPr>
        <w:t>, 74.</w:t>
      </w:r>
    </w:p>
    <w:p w:rsidR="00E75E5B" w:rsidRPr="00EE5EE8" w:rsidRDefault="00E75E5B" w:rsidP="00ED47F8">
      <w:pPr>
        <w:pStyle w:val="FootnoteText"/>
        <w:rPr>
          <w:rFonts w:ascii="Bookman Old Style" w:hAnsi="Bookman Old Style"/>
          <w:sz w:val="24"/>
          <w:szCs w:val="24"/>
          <w:lang w:val="hr-HR"/>
        </w:rPr>
      </w:pPr>
      <w:r w:rsidRPr="00EE5EE8">
        <w:rPr>
          <w:rFonts w:ascii="Bookman Old Style" w:hAnsi="Bookman Old Style"/>
          <w:sz w:val="24"/>
          <w:szCs w:val="24"/>
          <w:lang w:val="pt-BR"/>
        </w:rPr>
        <w:t xml:space="preserve">Nobilo, </w:t>
      </w:r>
      <w:r w:rsidRPr="00EE5EE8">
        <w:rPr>
          <w:rFonts w:ascii="Bookman Old Style" w:hAnsi="Bookman Old Style"/>
          <w:i/>
          <w:sz w:val="24"/>
          <w:szCs w:val="24"/>
          <w:lang w:val="pt-BR"/>
        </w:rPr>
        <w:t xml:space="preserve">Hrvatski feniks, Diplomatski procesi iza zatvorenih vrata, </w:t>
      </w:r>
      <w:r w:rsidRPr="00EE5EE8">
        <w:rPr>
          <w:rFonts w:ascii="Bookman Old Style" w:hAnsi="Bookman Old Style"/>
          <w:sz w:val="24"/>
          <w:szCs w:val="24"/>
          <w:lang w:val="pt-BR"/>
        </w:rPr>
        <w:t>15-16.</w:t>
      </w:r>
    </w:p>
    <w:p w:rsidR="00E75E5B" w:rsidRPr="00EE5EE8" w:rsidRDefault="00E75E5B" w:rsidP="00C140F8">
      <w:pPr>
        <w:tabs>
          <w:tab w:val="left" w:pos="283"/>
        </w:tabs>
        <w:autoSpaceDE w:val="0"/>
        <w:autoSpaceDN w:val="0"/>
        <w:adjustRightInd w:val="0"/>
        <w:spacing w:after="0" w:line="200" w:lineRule="atLeast"/>
        <w:jc w:val="both"/>
        <w:textAlignment w:val="baseline"/>
        <w:rPr>
          <w:rFonts w:ascii="Bookman Old Style" w:hAnsi="Bookman Old Style" w:cs="Times New Roman"/>
          <w:sz w:val="24"/>
          <w:szCs w:val="24"/>
        </w:rPr>
      </w:pPr>
      <w:r w:rsidRPr="00EE5EE8">
        <w:rPr>
          <w:rFonts w:ascii="Bookman Old Style" w:hAnsi="Bookman Old Style" w:cs="Times New Roman"/>
          <w:sz w:val="24"/>
          <w:szCs w:val="24"/>
        </w:rPr>
        <w:t xml:space="preserve">Pajić, </w:t>
      </w:r>
      <w:r w:rsidRPr="00EE5EE8">
        <w:rPr>
          <w:rFonts w:ascii="Bookman Old Style" w:hAnsi="Bookman Old Style" w:cs="Times New Roman"/>
          <w:i/>
          <w:iCs/>
          <w:sz w:val="24"/>
          <w:szCs w:val="24"/>
        </w:rPr>
        <w:t>Socio-ekonomski razvoj krajeva u SR Hrvatskoj naseljenih srpskim stanovništvom od 1945. godine,</w:t>
      </w:r>
      <w:r w:rsidRPr="00EE5EE8">
        <w:rPr>
          <w:rFonts w:ascii="Bookman Old Style" w:hAnsi="Bookman Old Style" w:cs="Times New Roman"/>
          <w:sz w:val="24"/>
          <w:szCs w:val="24"/>
        </w:rPr>
        <w:t xml:space="preserve"> 43.</w:t>
      </w:r>
    </w:p>
    <w:p w:rsidR="00E75E5B" w:rsidRPr="00EE5EE8" w:rsidRDefault="00E75E5B" w:rsidP="00004C97">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Paver, </w:t>
      </w:r>
      <w:r w:rsidRPr="00EE5EE8">
        <w:rPr>
          <w:rFonts w:ascii="Bookman Old Style" w:hAnsi="Bookman Old Style"/>
          <w:i/>
          <w:sz w:val="24"/>
          <w:szCs w:val="24"/>
          <w:lang w:val="hr-HR"/>
        </w:rPr>
        <w:t xml:space="preserve">Od Kraljevine SHS do kapitulacije Kraljevine Jugoslavije, </w:t>
      </w:r>
      <w:r w:rsidRPr="00EE5EE8">
        <w:rPr>
          <w:rFonts w:ascii="Bookman Old Style" w:hAnsi="Bookman Old Style"/>
          <w:sz w:val="24"/>
          <w:szCs w:val="24"/>
          <w:lang w:val="hr-HR"/>
        </w:rPr>
        <w:t xml:space="preserve">97; </w:t>
      </w:r>
    </w:p>
    <w:p w:rsidR="00E75E5B" w:rsidRPr="00EE5EE8" w:rsidRDefault="00E75E5B" w:rsidP="00C140F8">
      <w:pPr>
        <w:pStyle w:val="FootnoteText"/>
        <w:rPr>
          <w:rFonts w:ascii="Bookman Old Style" w:hAnsi="Bookman Old Style"/>
          <w:iCs/>
          <w:sz w:val="24"/>
          <w:szCs w:val="24"/>
          <w:lang w:val="hr-HR"/>
        </w:rPr>
      </w:pPr>
      <w:r w:rsidRPr="00EE5EE8">
        <w:rPr>
          <w:rFonts w:ascii="Bookman Old Style" w:hAnsi="Bookman Old Style"/>
          <w:sz w:val="24"/>
          <w:szCs w:val="24"/>
          <w:lang w:val="hr-HR"/>
        </w:rPr>
        <w:t xml:space="preserve">Pavlaković, </w:t>
      </w:r>
      <w:r w:rsidRPr="00EE5EE8">
        <w:rPr>
          <w:rFonts w:ascii="Bookman Old Style" w:hAnsi="Bookman Old Style"/>
          <w:i/>
          <w:iCs/>
          <w:sz w:val="24"/>
          <w:szCs w:val="24"/>
          <w:lang w:val="hr-HR"/>
        </w:rPr>
        <w:t xml:space="preserve">Banovina Hrvatska, </w:t>
      </w:r>
      <w:r w:rsidRPr="00EE5EE8">
        <w:rPr>
          <w:rFonts w:ascii="Bookman Old Style" w:hAnsi="Bookman Old Style"/>
          <w:iCs/>
          <w:sz w:val="24"/>
          <w:szCs w:val="24"/>
          <w:lang w:val="hr-HR"/>
        </w:rPr>
        <w:t xml:space="preserve">48-50. i d.; </w:t>
      </w:r>
    </w:p>
    <w:p w:rsidR="00E75E5B" w:rsidRPr="00EE5EE8" w:rsidRDefault="00E75E5B" w:rsidP="00C02266">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Perić, </w:t>
      </w:r>
      <w:r w:rsidRPr="00EE5EE8">
        <w:rPr>
          <w:rFonts w:ascii="Bookman Old Style" w:hAnsi="Bookman Old Style"/>
          <w:i/>
          <w:sz w:val="24"/>
          <w:szCs w:val="24"/>
          <w:lang w:val="hr-HR"/>
        </w:rPr>
        <w:t>Hrvatska državotvorna misao u XIX. i XX. stoljeću</w:t>
      </w:r>
      <w:r w:rsidRPr="00EE5EE8">
        <w:rPr>
          <w:rFonts w:ascii="Bookman Old Style" w:hAnsi="Bookman Old Style"/>
          <w:sz w:val="24"/>
          <w:szCs w:val="24"/>
          <w:lang w:val="hr-HR"/>
        </w:rPr>
        <w:t xml:space="preserve">,Zagreb 2002, 401 i d.; </w:t>
      </w:r>
    </w:p>
    <w:p w:rsidR="00E75E5B" w:rsidRPr="00EE5EE8" w:rsidRDefault="00E75E5B" w:rsidP="00C140F8">
      <w:pPr>
        <w:pStyle w:val="FootnoteText"/>
        <w:rPr>
          <w:rFonts w:ascii="Bookman Old Style" w:hAnsi="Bookman Old Style"/>
          <w:sz w:val="24"/>
          <w:szCs w:val="24"/>
          <w:lang w:val="hr-HR"/>
        </w:rPr>
      </w:pPr>
      <w:r w:rsidRPr="00EE5EE8">
        <w:rPr>
          <w:rFonts w:ascii="Bookman Old Style" w:hAnsi="Bookman Old Style"/>
          <w:sz w:val="24"/>
          <w:szCs w:val="24"/>
          <w:lang w:val="hr-HR"/>
        </w:rPr>
        <w:lastRenderedPageBreak/>
        <w:t xml:space="preserve">Perić, </w:t>
      </w:r>
      <w:r w:rsidRPr="00EE5EE8">
        <w:rPr>
          <w:rFonts w:ascii="Bookman Old Style" w:hAnsi="Bookman Old Style"/>
          <w:i/>
          <w:sz w:val="24"/>
          <w:szCs w:val="24"/>
          <w:lang w:val="hr-HR"/>
        </w:rPr>
        <w:t>Stjepan Radić,</w:t>
      </w:r>
      <w:r w:rsidRPr="00EE5EE8">
        <w:rPr>
          <w:rFonts w:ascii="Bookman Old Style" w:hAnsi="Bookman Old Style"/>
          <w:sz w:val="24"/>
          <w:szCs w:val="24"/>
          <w:lang w:val="hr-HR"/>
        </w:rPr>
        <w:t xml:space="preserve"> 453-454.</w:t>
      </w:r>
    </w:p>
    <w:p w:rsidR="00E75E5B" w:rsidRPr="00EE5EE8" w:rsidRDefault="00E75E5B" w:rsidP="00C140F8">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Perović, </w:t>
      </w:r>
      <w:r w:rsidRPr="00EE5EE8">
        <w:rPr>
          <w:rFonts w:ascii="Bookman Old Style" w:hAnsi="Bookman Old Style"/>
          <w:i/>
          <w:sz w:val="24"/>
          <w:szCs w:val="24"/>
          <w:lang w:val="hr-HR"/>
        </w:rPr>
        <w:t xml:space="preserve">Između anarhije i autokratije, </w:t>
      </w:r>
      <w:r w:rsidRPr="00EE5EE8">
        <w:rPr>
          <w:rFonts w:ascii="Bookman Old Style" w:hAnsi="Bookman Old Style"/>
          <w:sz w:val="24"/>
          <w:szCs w:val="24"/>
          <w:lang w:val="hr-HR"/>
        </w:rPr>
        <w:t>24.</w:t>
      </w:r>
    </w:p>
    <w:p w:rsidR="00E75E5B" w:rsidRPr="00EE5EE8" w:rsidRDefault="00E75E5B" w:rsidP="00C140F8">
      <w:pPr>
        <w:pStyle w:val="FootnoteText"/>
        <w:rPr>
          <w:rFonts w:ascii="Bookman Old Style" w:hAnsi="Bookman Old Style"/>
          <w:sz w:val="24"/>
          <w:szCs w:val="24"/>
          <w:lang w:val="hr-HR"/>
        </w:rPr>
      </w:pPr>
      <w:r w:rsidRPr="00EE5EE8">
        <w:rPr>
          <w:rFonts w:ascii="Bookman Old Style" w:hAnsi="Bookman Old Style"/>
          <w:sz w:val="24"/>
          <w:szCs w:val="24"/>
        </w:rPr>
        <w:t xml:space="preserve">Perović, </w:t>
      </w:r>
      <w:r w:rsidRPr="00EE5EE8">
        <w:rPr>
          <w:rFonts w:ascii="Bookman Old Style" w:hAnsi="Bookman Old Style"/>
          <w:i/>
          <w:iCs/>
          <w:sz w:val="24"/>
          <w:szCs w:val="24"/>
        </w:rPr>
        <w:t>Kako su se izražavali različiti politički interesi u Jugoslaviji?,</w:t>
      </w:r>
      <w:r w:rsidRPr="00EE5EE8">
        <w:rPr>
          <w:rFonts w:ascii="Bookman Old Style" w:hAnsi="Bookman Old Style"/>
          <w:sz w:val="24"/>
          <w:szCs w:val="24"/>
        </w:rPr>
        <w:t xml:space="preserve"> 189.</w:t>
      </w:r>
    </w:p>
    <w:p w:rsidR="00E75E5B" w:rsidRPr="00EE5EE8" w:rsidRDefault="00E75E5B" w:rsidP="00C140F8">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Peršen, </w:t>
      </w:r>
      <w:r w:rsidRPr="00EE5EE8">
        <w:rPr>
          <w:rFonts w:ascii="Bookman Old Style" w:hAnsi="Bookman Old Style"/>
          <w:i/>
          <w:sz w:val="24"/>
          <w:szCs w:val="24"/>
          <w:lang w:val="hr-HR"/>
        </w:rPr>
        <w:t xml:space="preserve">Dugi dani, </w:t>
      </w:r>
      <w:r w:rsidRPr="00EE5EE8">
        <w:rPr>
          <w:rFonts w:ascii="Bookman Old Style" w:hAnsi="Bookman Old Style"/>
          <w:i/>
          <w:iCs/>
          <w:sz w:val="24"/>
          <w:szCs w:val="24"/>
          <w:lang w:val="hr-HR"/>
        </w:rPr>
        <w:t>Lepoglava - škola revolucionara</w:t>
      </w:r>
      <w:r w:rsidRPr="00EE5EE8">
        <w:rPr>
          <w:rFonts w:ascii="Bookman Old Style" w:hAnsi="Bookman Old Style"/>
          <w:sz w:val="24"/>
          <w:szCs w:val="24"/>
          <w:lang w:val="hr-HR"/>
        </w:rPr>
        <w:t>, 70-71.</w:t>
      </w:r>
    </w:p>
    <w:p w:rsidR="00E75E5B" w:rsidRPr="00EE5EE8" w:rsidRDefault="00E75E5B" w:rsidP="00C140F8">
      <w:pPr>
        <w:pStyle w:val="FootnoteText"/>
        <w:rPr>
          <w:rFonts w:ascii="Bookman Old Style" w:hAnsi="Bookman Old Style"/>
          <w:sz w:val="24"/>
          <w:szCs w:val="24"/>
        </w:rPr>
      </w:pPr>
      <w:r w:rsidRPr="00EE5EE8">
        <w:rPr>
          <w:rFonts w:ascii="Bookman Old Style" w:hAnsi="Bookman Old Style"/>
          <w:sz w:val="24"/>
          <w:szCs w:val="24"/>
        </w:rPr>
        <w:t xml:space="preserve">Petranović – Zečević, </w:t>
      </w:r>
      <w:r w:rsidRPr="00EE5EE8">
        <w:rPr>
          <w:rFonts w:ascii="Bookman Old Style" w:hAnsi="Bookman Old Style"/>
          <w:i/>
          <w:iCs/>
          <w:sz w:val="24"/>
          <w:szCs w:val="24"/>
        </w:rPr>
        <w:t xml:space="preserve">Jugoslovenski federalizam, II, </w:t>
      </w:r>
      <w:r w:rsidRPr="00EE5EE8">
        <w:rPr>
          <w:rFonts w:ascii="Bookman Old Style" w:hAnsi="Bookman Old Style"/>
          <w:sz w:val="24"/>
          <w:szCs w:val="24"/>
        </w:rPr>
        <w:t>743.</w:t>
      </w:r>
    </w:p>
    <w:p w:rsidR="00E75E5B" w:rsidRPr="00EE5EE8" w:rsidRDefault="00E75E5B" w:rsidP="00C140F8">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Petranović, </w:t>
      </w:r>
      <w:r w:rsidRPr="00EE5EE8">
        <w:rPr>
          <w:rFonts w:ascii="Bookman Old Style" w:hAnsi="Bookman Old Style"/>
          <w:i/>
          <w:sz w:val="24"/>
          <w:szCs w:val="24"/>
          <w:lang w:val="hr-HR"/>
        </w:rPr>
        <w:t>Istorija Jugoslavije</w:t>
      </w:r>
      <w:r w:rsidRPr="00EE5EE8">
        <w:rPr>
          <w:rFonts w:ascii="Bookman Old Style" w:hAnsi="Bookman Old Style"/>
          <w:sz w:val="24"/>
          <w:szCs w:val="24"/>
          <w:lang w:val="hr-HR"/>
        </w:rPr>
        <w:t>, 148.</w:t>
      </w:r>
    </w:p>
    <w:p w:rsidR="00E75E5B" w:rsidRPr="00EE5EE8" w:rsidRDefault="00E75E5B" w:rsidP="0024388A">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Petrinović, </w:t>
      </w:r>
      <w:r w:rsidRPr="00EE5EE8">
        <w:rPr>
          <w:rFonts w:ascii="Bookman Old Style" w:hAnsi="Bookman Old Style"/>
          <w:i/>
          <w:sz w:val="24"/>
          <w:szCs w:val="24"/>
          <w:lang w:val="hr-HR"/>
        </w:rPr>
        <w:t>Ante Trumbić,</w:t>
      </w:r>
      <w:r w:rsidRPr="00EE5EE8">
        <w:rPr>
          <w:rFonts w:ascii="Bookman Old Style" w:hAnsi="Bookman Old Style"/>
          <w:sz w:val="24"/>
          <w:szCs w:val="24"/>
          <w:lang w:val="hr-HR"/>
        </w:rPr>
        <w:t xml:space="preserve"> 86. i d.; </w:t>
      </w:r>
    </w:p>
    <w:p w:rsidR="00E75E5B" w:rsidRPr="00EE5EE8" w:rsidRDefault="00E75E5B" w:rsidP="00C140F8">
      <w:pPr>
        <w:pStyle w:val="FootnoteText"/>
        <w:rPr>
          <w:rFonts w:ascii="Bookman Old Style" w:hAnsi="Bookman Old Style"/>
          <w:sz w:val="24"/>
          <w:szCs w:val="24"/>
        </w:rPr>
      </w:pPr>
      <w:r w:rsidRPr="00EE5EE8">
        <w:rPr>
          <w:rFonts w:ascii="Bookman Old Style" w:hAnsi="Bookman Old Style"/>
          <w:sz w:val="24"/>
          <w:szCs w:val="24"/>
        </w:rPr>
        <w:t xml:space="preserve">Ponoš, </w:t>
      </w:r>
      <w:r w:rsidRPr="00EE5EE8">
        <w:rPr>
          <w:rFonts w:ascii="Bookman Old Style" w:hAnsi="Bookman Old Style"/>
          <w:i/>
          <w:iCs/>
          <w:sz w:val="24"/>
          <w:szCs w:val="24"/>
        </w:rPr>
        <w:t>Na rubu revolucije,</w:t>
      </w:r>
      <w:r w:rsidRPr="00EE5EE8">
        <w:rPr>
          <w:rFonts w:ascii="Bookman Old Style" w:hAnsi="Bookman Old Style"/>
          <w:sz w:val="24"/>
          <w:szCs w:val="24"/>
        </w:rPr>
        <w:t xml:space="preserve"> 21-23.</w:t>
      </w:r>
    </w:p>
    <w:p w:rsidR="00E75E5B" w:rsidRPr="00EE5EE8" w:rsidRDefault="00E75E5B" w:rsidP="00C140F8">
      <w:pPr>
        <w:pStyle w:val="FootnoteText"/>
        <w:rPr>
          <w:rFonts w:ascii="Bookman Old Style" w:hAnsi="Bookman Old Style"/>
          <w:sz w:val="24"/>
          <w:szCs w:val="24"/>
          <w:lang w:val="hr-HR"/>
        </w:rPr>
      </w:pPr>
      <w:r w:rsidRPr="00EE5EE8">
        <w:rPr>
          <w:rFonts w:ascii="Bookman Old Style" w:hAnsi="Bookman Old Style"/>
          <w:i/>
          <w:sz w:val="24"/>
          <w:szCs w:val="24"/>
          <w:lang w:val="hr-HR"/>
        </w:rPr>
        <w:t>Povijest Saveza komunista Jugoslavije</w:t>
      </w:r>
      <w:r w:rsidRPr="00EE5EE8">
        <w:rPr>
          <w:rFonts w:ascii="Bookman Old Style" w:hAnsi="Bookman Old Style"/>
          <w:sz w:val="24"/>
          <w:szCs w:val="24"/>
          <w:lang w:val="hr-HR"/>
        </w:rPr>
        <w:t xml:space="preserve">, 109-118; </w:t>
      </w:r>
    </w:p>
    <w:p w:rsidR="00E75E5B" w:rsidRPr="00EE5EE8" w:rsidRDefault="00E75E5B" w:rsidP="00C140F8">
      <w:pPr>
        <w:pStyle w:val="fusnotanastavak"/>
        <w:spacing w:line="240" w:lineRule="auto"/>
        <w:ind w:firstLine="0"/>
        <w:rPr>
          <w:rFonts w:ascii="Bookman Old Style" w:hAnsi="Bookman Old Style"/>
          <w:sz w:val="24"/>
          <w:szCs w:val="24"/>
          <w:lang w:val="hr-HR"/>
        </w:rPr>
      </w:pPr>
      <w:r w:rsidRPr="00EE5EE8">
        <w:rPr>
          <w:rFonts w:ascii="Bookman Old Style" w:hAnsi="Bookman Old Style"/>
          <w:sz w:val="24"/>
          <w:szCs w:val="24"/>
          <w:lang w:val="hr-HR"/>
        </w:rPr>
        <w:t xml:space="preserve">Prašek, </w:t>
      </w:r>
      <w:r w:rsidRPr="00EE5EE8">
        <w:rPr>
          <w:rFonts w:ascii="Bookman Old Style" w:hAnsi="Bookman Old Style"/>
          <w:i/>
          <w:iCs/>
          <w:sz w:val="24"/>
          <w:szCs w:val="24"/>
          <w:lang w:val="hr-HR"/>
        </w:rPr>
        <w:t>Memoari</w:t>
      </w:r>
      <w:r w:rsidRPr="00EE5EE8">
        <w:rPr>
          <w:rFonts w:ascii="Bookman Old Style" w:hAnsi="Bookman Old Style"/>
          <w:sz w:val="24"/>
          <w:szCs w:val="24"/>
          <w:lang w:val="hr-HR"/>
        </w:rPr>
        <w:t>, 144.</w:t>
      </w:r>
    </w:p>
    <w:p w:rsidR="00E75E5B" w:rsidRPr="00EE5EE8" w:rsidRDefault="00E75E5B" w:rsidP="00C140F8">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Pribićević, </w:t>
      </w:r>
      <w:r w:rsidRPr="00EE5EE8">
        <w:rPr>
          <w:rFonts w:ascii="Bookman Old Style" w:hAnsi="Bookman Old Style"/>
          <w:i/>
          <w:sz w:val="24"/>
          <w:szCs w:val="24"/>
          <w:lang w:val="hr-HR"/>
        </w:rPr>
        <w:t xml:space="preserve">Diktatura kralja Aleksandra, </w:t>
      </w:r>
      <w:r w:rsidRPr="00EE5EE8">
        <w:rPr>
          <w:rFonts w:ascii="Bookman Old Style" w:hAnsi="Bookman Old Style"/>
          <w:sz w:val="24"/>
          <w:szCs w:val="24"/>
          <w:lang w:val="hr-HR"/>
        </w:rPr>
        <w:t xml:space="preserve">na raznim mj.; </w:t>
      </w:r>
    </w:p>
    <w:p w:rsidR="00E75E5B" w:rsidRPr="00EE5EE8" w:rsidRDefault="00E75E5B" w:rsidP="00C140F8">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Pribićević, </w:t>
      </w:r>
      <w:r w:rsidRPr="00EE5EE8">
        <w:rPr>
          <w:rFonts w:ascii="Bookman Old Style" w:hAnsi="Bookman Old Style"/>
          <w:i/>
          <w:sz w:val="24"/>
          <w:szCs w:val="24"/>
          <w:lang w:val="hr-HR"/>
        </w:rPr>
        <w:t>Izabrani politički spisi,</w:t>
      </w:r>
      <w:r w:rsidRPr="00EE5EE8">
        <w:rPr>
          <w:rFonts w:ascii="Bookman Old Style" w:hAnsi="Bookman Old Style"/>
          <w:sz w:val="24"/>
          <w:szCs w:val="24"/>
          <w:lang w:val="hr-HR"/>
        </w:rPr>
        <w:t xml:space="preserve"> 204.</w:t>
      </w:r>
    </w:p>
    <w:p w:rsidR="00E75E5B" w:rsidRPr="00EE5EE8" w:rsidRDefault="00E75E5B" w:rsidP="00C140F8">
      <w:pPr>
        <w:tabs>
          <w:tab w:val="left" w:pos="283"/>
        </w:tabs>
        <w:autoSpaceDE w:val="0"/>
        <w:autoSpaceDN w:val="0"/>
        <w:adjustRightInd w:val="0"/>
        <w:spacing w:after="0" w:line="200" w:lineRule="atLeast"/>
        <w:jc w:val="both"/>
        <w:textAlignment w:val="baseline"/>
        <w:rPr>
          <w:rFonts w:ascii="Bookman Old Style" w:hAnsi="Bookman Old Style" w:cs="Times New Roman"/>
          <w:sz w:val="24"/>
          <w:szCs w:val="24"/>
        </w:rPr>
      </w:pPr>
      <w:r w:rsidRPr="00EE5EE8">
        <w:rPr>
          <w:rFonts w:ascii="Bookman Old Style" w:hAnsi="Bookman Old Style" w:cs="Times New Roman"/>
          <w:sz w:val="24"/>
          <w:szCs w:val="24"/>
        </w:rPr>
        <w:t xml:space="preserve">Radelić, </w:t>
      </w:r>
      <w:r w:rsidRPr="00EE5EE8">
        <w:rPr>
          <w:rFonts w:ascii="Bookman Old Style" w:hAnsi="Bookman Old Style" w:cs="Times New Roman"/>
          <w:i/>
          <w:iCs/>
          <w:sz w:val="24"/>
          <w:szCs w:val="24"/>
          <w:lang w:val="de-DE"/>
        </w:rPr>
        <w:t>Hrvatska u Jugoslaviji</w:t>
      </w:r>
      <w:r w:rsidRPr="00EE5EE8">
        <w:rPr>
          <w:rFonts w:ascii="Bookman Old Style" w:hAnsi="Bookman Old Style" w:cs="Times New Roman"/>
          <w:i/>
          <w:iCs/>
          <w:sz w:val="24"/>
          <w:szCs w:val="24"/>
        </w:rPr>
        <w:t xml:space="preserve"> 1945.-1991.,</w:t>
      </w:r>
      <w:r w:rsidRPr="00EE5EE8">
        <w:rPr>
          <w:rFonts w:ascii="Bookman Old Style" w:hAnsi="Bookman Old Style" w:cs="Times New Roman"/>
          <w:sz w:val="24"/>
          <w:szCs w:val="24"/>
        </w:rPr>
        <w:t xml:space="preserve"> 315; </w:t>
      </w:r>
    </w:p>
    <w:p w:rsidR="00E75E5B" w:rsidRPr="00EE5EE8" w:rsidRDefault="00E75E5B" w:rsidP="00C140F8">
      <w:pPr>
        <w:pStyle w:val="FootnoteText"/>
        <w:rPr>
          <w:rFonts w:ascii="Bookman Old Style" w:hAnsi="Bookman Old Style"/>
          <w:sz w:val="24"/>
          <w:szCs w:val="24"/>
        </w:rPr>
      </w:pPr>
      <w:r w:rsidRPr="00EE5EE8">
        <w:rPr>
          <w:rFonts w:ascii="Bookman Old Style" w:hAnsi="Bookman Old Style"/>
          <w:sz w:val="24"/>
          <w:szCs w:val="24"/>
        </w:rPr>
        <w:t xml:space="preserve">Rihtman-Auguštin, </w:t>
      </w:r>
      <w:r w:rsidRPr="00EE5EE8">
        <w:rPr>
          <w:rFonts w:ascii="Bookman Old Style" w:hAnsi="Bookman Old Style"/>
          <w:i/>
          <w:iCs/>
          <w:sz w:val="24"/>
          <w:szCs w:val="24"/>
        </w:rPr>
        <w:t>Etnički identitet – etnocentrizam – nacionalizam,</w:t>
      </w:r>
      <w:r w:rsidRPr="00EE5EE8">
        <w:rPr>
          <w:rFonts w:ascii="Bookman Old Style" w:hAnsi="Bookman Old Style"/>
          <w:sz w:val="24"/>
          <w:szCs w:val="24"/>
        </w:rPr>
        <w:t xml:space="preserve"> 51; </w:t>
      </w:r>
    </w:p>
    <w:p w:rsidR="00E75E5B" w:rsidRPr="00EE5EE8" w:rsidRDefault="00E75E5B" w:rsidP="00C140F8">
      <w:pPr>
        <w:tabs>
          <w:tab w:val="left" w:pos="283"/>
        </w:tabs>
        <w:autoSpaceDE w:val="0"/>
        <w:autoSpaceDN w:val="0"/>
        <w:adjustRightInd w:val="0"/>
        <w:spacing w:after="0" w:line="200" w:lineRule="atLeast"/>
        <w:jc w:val="both"/>
        <w:textAlignment w:val="baseline"/>
        <w:rPr>
          <w:rFonts w:ascii="Bookman Old Style" w:hAnsi="Bookman Old Style" w:cs="Times New Roman"/>
          <w:sz w:val="24"/>
          <w:szCs w:val="24"/>
        </w:rPr>
      </w:pPr>
      <w:r w:rsidRPr="00EE5EE8">
        <w:rPr>
          <w:rFonts w:ascii="Bookman Old Style" w:hAnsi="Bookman Old Style" w:cs="Times New Roman"/>
          <w:sz w:val="24"/>
          <w:szCs w:val="24"/>
        </w:rPr>
        <w:t xml:space="preserve">Rihtman-Auguštin, </w:t>
      </w:r>
      <w:r w:rsidRPr="00EE5EE8">
        <w:rPr>
          <w:rFonts w:ascii="Bookman Old Style" w:hAnsi="Bookman Old Style" w:cs="Times New Roman"/>
          <w:i/>
          <w:iCs/>
          <w:sz w:val="24"/>
          <w:szCs w:val="24"/>
        </w:rPr>
        <w:t xml:space="preserve">Etnologija i etnicitet, </w:t>
      </w:r>
      <w:r w:rsidRPr="00EE5EE8">
        <w:rPr>
          <w:rFonts w:ascii="Bookman Old Style" w:hAnsi="Bookman Old Style" w:cs="Times New Roman"/>
          <w:sz w:val="24"/>
          <w:szCs w:val="24"/>
        </w:rPr>
        <w:t>173</w:t>
      </w:r>
    </w:p>
    <w:p w:rsidR="00E75E5B" w:rsidRPr="00EE5EE8" w:rsidRDefault="00E75E5B" w:rsidP="00004C97">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Rojc, </w:t>
      </w:r>
      <w:r w:rsidRPr="00EE5EE8">
        <w:rPr>
          <w:rFonts w:ascii="Bookman Old Style" w:hAnsi="Bookman Old Style"/>
          <w:i/>
          <w:sz w:val="24"/>
          <w:szCs w:val="24"/>
          <w:lang w:val="hr-HR"/>
        </w:rPr>
        <w:t>Za bolju budućnost naše Kraljevine;</w:t>
      </w:r>
    </w:p>
    <w:p w:rsidR="00E75E5B" w:rsidRPr="00EE5EE8" w:rsidRDefault="00E75E5B" w:rsidP="00C140F8">
      <w:pPr>
        <w:tabs>
          <w:tab w:val="left" w:pos="283"/>
        </w:tabs>
        <w:autoSpaceDE w:val="0"/>
        <w:autoSpaceDN w:val="0"/>
        <w:adjustRightInd w:val="0"/>
        <w:spacing w:after="0" w:line="200" w:lineRule="atLeast"/>
        <w:jc w:val="both"/>
        <w:textAlignment w:val="baseline"/>
        <w:rPr>
          <w:rFonts w:ascii="Bookman Old Style" w:hAnsi="Bookman Old Style" w:cs="Times New Roman"/>
          <w:sz w:val="24"/>
          <w:szCs w:val="24"/>
        </w:rPr>
      </w:pPr>
      <w:r w:rsidRPr="00EE5EE8">
        <w:rPr>
          <w:rFonts w:ascii="Bookman Old Style" w:hAnsi="Bookman Old Style" w:cs="Times New Roman"/>
          <w:sz w:val="24"/>
          <w:szCs w:val="24"/>
        </w:rPr>
        <w:t xml:space="preserve">Roksandić, </w:t>
      </w:r>
      <w:r w:rsidRPr="00EE5EE8">
        <w:rPr>
          <w:rFonts w:ascii="Bookman Old Style" w:hAnsi="Bookman Old Style" w:cs="Times New Roman"/>
          <w:i/>
          <w:iCs/>
          <w:sz w:val="24"/>
          <w:szCs w:val="24"/>
        </w:rPr>
        <w:t>Srbi u Hrvatskoj,</w:t>
      </w:r>
      <w:r w:rsidRPr="00EE5EE8">
        <w:rPr>
          <w:rFonts w:ascii="Bookman Old Style" w:hAnsi="Bookman Old Style" w:cs="Times New Roman"/>
          <w:sz w:val="24"/>
          <w:szCs w:val="24"/>
        </w:rPr>
        <w:t xml:space="preserve"> 154; </w:t>
      </w:r>
    </w:p>
    <w:p w:rsidR="00E75E5B" w:rsidRPr="00EE5EE8" w:rsidRDefault="00E75E5B" w:rsidP="00DB79A9">
      <w:pPr>
        <w:spacing w:after="0"/>
        <w:ind w:right="360"/>
        <w:rPr>
          <w:rFonts w:ascii="Bookman Old Style" w:hAnsi="Bookman Old Style" w:cs="Times New Roman"/>
          <w:sz w:val="24"/>
          <w:szCs w:val="24"/>
          <w:lang w:val="hr-HR"/>
        </w:rPr>
      </w:pPr>
      <w:r w:rsidRPr="00EE5EE8">
        <w:rPr>
          <w:rFonts w:ascii="Bookman Old Style" w:hAnsi="Bookman Old Style" w:cs="Times New Roman"/>
          <w:sz w:val="24"/>
          <w:szCs w:val="24"/>
          <w:lang w:val="hr-HR"/>
        </w:rPr>
        <w:t xml:space="preserve">Sekelj, L., </w:t>
      </w:r>
      <w:r w:rsidRPr="00EE5EE8">
        <w:rPr>
          <w:rFonts w:ascii="Bookman Old Style" w:hAnsi="Bookman Old Style" w:cs="Times New Roman"/>
          <w:i/>
          <w:sz w:val="24"/>
          <w:szCs w:val="24"/>
          <w:lang w:val="hr-HR"/>
        </w:rPr>
        <w:t>Jugoslavija – struktura raspadanja</w:t>
      </w:r>
      <w:r w:rsidRPr="00EE5EE8">
        <w:rPr>
          <w:rFonts w:ascii="Bookman Old Style" w:hAnsi="Bookman Old Style" w:cs="Times New Roman"/>
          <w:sz w:val="24"/>
          <w:szCs w:val="24"/>
          <w:lang w:val="hr-HR"/>
        </w:rPr>
        <w:t>, Beograd 1990.</w:t>
      </w:r>
    </w:p>
    <w:p w:rsidR="00E75E5B" w:rsidRPr="00EE5EE8" w:rsidRDefault="00E75E5B" w:rsidP="00C140F8">
      <w:pPr>
        <w:tabs>
          <w:tab w:val="left" w:pos="283"/>
        </w:tabs>
        <w:autoSpaceDE w:val="0"/>
        <w:autoSpaceDN w:val="0"/>
        <w:adjustRightInd w:val="0"/>
        <w:spacing w:after="0" w:line="200" w:lineRule="atLeast"/>
        <w:jc w:val="both"/>
        <w:textAlignment w:val="baseline"/>
        <w:rPr>
          <w:rFonts w:ascii="Bookman Old Style" w:hAnsi="Bookman Old Style" w:cs="Times New Roman"/>
          <w:sz w:val="24"/>
          <w:szCs w:val="24"/>
        </w:rPr>
      </w:pPr>
      <w:r w:rsidRPr="00EE5EE8">
        <w:rPr>
          <w:rFonts w:ascii="Bookman Old Style" w:hAnsi="Bookman Old Style" w:cs="Times New Roman"/>
          <w:sz w:val="24"/>
          <w:szCs w:val="24"/>
        </w:rPr>
        <w:t xml:space="preserve">Spehnjak, </w:t>
      </w:r>
      <w:r w:rsidRPr="00EE5EE8">
        <w:rPr>
          <w:rFonts w:ascii="Bookman Old Style" w:hAnsi="Bookman Old Style" w:cs="Times New Roman"/>
          <w:i/>
          <w:iCs/>
          <w:sz w:val="24"/>
          <w:szCs w:val="24"/>
        </w:rPr>
        <w:t>Javnost i propaganda,</w:t>
      </w:r>
      <w:r w:rsidRPr="00EE5EE8">
        <w:rPr>
          <w:rFonts w:ascii="Bookman Old Style" w:hAnsi="Bookman Old Style" w:cs="Times New Roman"/>
          <w:sz w:val="24"/>
          <w:szCs w:val="24"/>
        </w:rPr>
        <w:t xml:space="preserve"> 170-171, 249-253; </w:t>
      </w:r>
    </w:p>
    <w:p w:rsidR="00E75E5B" w:rsidRPr="00EE5EE8" w:rsidRDefault="00E75E5B" w:rsidP="00C140F8">
      <w:pPr>
        <w:pStyle w:val="FootnoteText"/>
        <w:rPr>
          <w:rFonts w:ascii="Bookman Old Style" w:hAnsi="Bookman Old Style"/>
          <w:sz w:val="24"/>
          <w:szCs w:val="24"/>
        </w:rPr>
      </w:pPr>
      <w:r w:rsidRPr="00EE5EE8">
        <w:rPr>
          <w:rFonts w:ascii="Bookman Old Style" w:hAnsi="Bookman Old Style"/>
          <w:i/>
          <w:iCs/>
          <w:sz w:val="24"/>
          <w:szCs w:val="24"/>
          <w:lang w:val="pt-BR"/>
        </w:rPr>
        <w:t>Statisti</w:t>
      </w:r>
      <w:r w:rsidRPr="00EE5EE8">
        <w:rPr>
          <w:rFonts w:ascii="Bookman Old Style" w:hAnsi="Bookman Old Style"/>
          <w:i/>
          <w:iCs/>
          <w:sz w:val="24"/>
          <w:szCs w:val="24"/>
        </w:rPr>
        <w:t>č</w:t>
      </w:r>
      <w:r w:rsidRPr="00EE5EE8">
        <w:rPr>
          <w:rFonts w:ascii="Bookman Old Style" w:hAnsi="Bookman Old Style"/>
          <w:i/>
          <w:iCs/>
          <w:sz w:val="24"/>
          <w:szCs w:val="24"/>
          <w:lang w:val="pt-BR"/>
        </w:rPr>
        <w:t>ki podaci o privrednom i dru</w:t>
      </w:r>
      <w:r w:rsidRPr="00EE5EE8">
        <w:rPr>
          <w:rFonts w:ascii="Bookman Old Style" w:hAnsi="Bookman Old Style"/>
          <w:i/>
          <w:iCs/>
          <w:sz w:val="24"/>
          <w:szCs w:val="24"/>
        </w:rPr>
        <w:t>š</w:t>
      </w:r>
      <w:r w:rsidRPr="00EE5EE8">
        <w:rPr>
          <w:rFonts w:ascii="Bookman Old Style" w:hAnsi="Bookman Old Style"/>
          <w:i/>
          <w:iCs/>
          <w:sz w:val="24"/>
          <w:szCs w:val="24"/>
          <w:lang w:val="pt-BR"/>
        </w:rPr>
        <w:t>tvenom razvoju SR Hrvatske od</w:t>
      </w:r>
      <w:r w:rsidRPr="00EE5EE8">
        <w:rPr>
          <w:rFonts w:ascii="Bookman Old Style" w:hAnsi="Bookman Old Style"/>
          <w:i/>
          <w:iCs/>
          <w:sz w:val="24"/>
          <w:szCs w:val="24"/>
        </w:rPr>
        <w:t xml:space="preserve"> 1952. do 1972. godine,</w:t>
      </w:r>
      <w:r w:rsidRPr="00EE5EE8">
        <w:rPr>
          <w:rFonts w:ascii="Bookman Old Style" w:hAnsi="Bookman Old Style"/>
          <w:sz w:val="24"/>
          <w:szCs w:val="24"/>
        </w:rPr>
        <w:t xml:space="preserve"> 41-42.</w:t>
      </w:r>
    </w:p>
    <w:p w:rsidR="00E75E5B" w:rsidRPr="00EE5EE8" w:rsidRDefault="00E75E5B" w:rsidP="0024388A">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Stojanović, </w:t>
      </w:r>
      <w:r w:rsidRPr="00EE5EE8">
        <w:rPr>
          <w:rFonts w:ascii="Bookman Old Style" w:hAnsi="Bookman Old Style"/>
          <w:i/>
          <w:sz w:val="24"/>
          <w:szCs w:val="24"/>
          <w:lang w:val="hr-HR"/>
        </w:rPr>
        <w:t xml:space="preserve">Jugoslavenski odbor, </w:t>
      </w:r>
      <w:r w:rsidRPr="00EE5EE8">
        <w:rPr>
          <w:rFonts w:ascii="Bookman Old Style" w:hAnsi="Bookman Old Style"/>
          <w:sz w:val="24"/>
          <w:szCs w:val="24"/>
          <w:lang w:val="hr-HR"/>
        </w:rPr>
        <w:t xml:space="preserve">10-11; </w:t>
      </w:r>
    </w:p>
    <w:p w:rsidR="00E75E5B" w:rsidRPr="00EE5EE8" w:rsidRDefault="00E75E5B" w:rsidP="00C140F8">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Sundhaussen, H., </w:t>
      </w:r>
      <w:r w:rsidRPr="00EE5EE8">
        <w:rPr>
          <w:rFonts w:ascii="Bookman Old Style" w:hAnsi="Bookman Old Style"/>
          <w:i/>
          <w:sz w:val="24"/>
          <w:szCs w:val="24"/>
          <w:lang w:val="hr-HR"/>
        </w:rPr>
        <w:t>Wirtschaftsgeschichte Kroatiens im nationalsozialistischen Grossraum 1941-1945,</w:t>
      </w:r>
      <w:r w:rsidRPr="00EE5EE8">
        <w:rPr>
          <w:rFonts w:ascii="Bookman Old Style" w:hAnsi="Bookman Old Style"/>
          <w:sz w:val="24"/>
          <w:szCs w:val="24"/>
          <w:lang w:val="hr-HR"/>
        </w:rPr>
        <w:t xml:space="preserve"> Stuttgart 1983.</w:t>
      </w:r>
    </w:p>
    <w:p w:rsidR="00E75E5B" w:rsidRPr="00EE5EE8" w:rsidRDefault="00E75E5B" w:rsidP="00C140F8">
      <w:pPr>
        <w:pStyle w:val="FootnoteText"/>
        <w:rPr>
          <w:rFonts w:ascii="Bookman Old Style" w:hAnsi="Bookman Old Style"/>
          <w:sz w:val="24"/>
          <w:szCs w:val="24"/>
        </w:rPr>
      </w:pPr>
      <w:r w:rsidRPr="00EE5EE8">
        <w:rPr>
          <w:rFonts w:ascii="Bookman Old Style" w:hAnsi="Bookman Old Style"/>
          <w:sz w:val="24"/>
          <w:szCs w:val="24"/>
        </w:rPr>
        <w:t xml:space="preserve">Šarić, </w:t>
      </w:r>
      <w:r w:rsidRPr="00EE5EE8">
        <w:rPr>
          <w:rFonts w:ascii="Bookman Old Style" w:hAnsi="Bookman Old Style"/>
          <w:i/>
          <w:iCs/>
          <w:sz w:val="24"/>
          <w:szCs w:val="24"/>
        </w:rPr>
        <w:t>Kulturna politika vlasti u NR Hrvatskoj.</w:t>
      </w:r>
    </w:p>
    <w:p w:rsidR="00E75E5B" w:rsidRPr="00EE5EE8" w:rsidRDefault="00E75E5B" w:rsidP="00C140F8">
      <w:pPr>
        <w:pStyle w:val="FootnoteText"/>
        <w:rPr>
          <w:rFonts w:ascii="Bookman Old Style" w:hAnsi="Bookman Old Style"/>
          <w:sz w:val="24"/>
          <w:szCs w:val="24"/>
        </w:rPr>
      </w:pPr>
      <w:r w:rsidRPr="00EE5EE8">
        <w:rPr>
          <w:rFonts w:ascii="Bookman Old Style" w:hAnsi="Bookman Old Style"/>
          <w:sz w:val="24"/>
          <w:szCs w:val="24"/>
        </w:rPr>
        <w:t xml:space="preserve">Šute, </w:t>
      </w:r>
      <w:r w:rsidRPr="00EE5EE8">
        <w:rPr>
          <w:rFonts w:ascii="Bookman Old Style" w:hAnsi="Bookman Old Style"/>
          <w:i/>
          <w:iCs/>
          <w:sz w:val="24"/>
          <w:szCs w:val="24"/>
        </w:rPr>
        <w:t>1971. kao uvod u 1991</w:t>
      </w:r>
      <w:r w:rsidRPr="00EE5EE8">
        <w:rPr>
          <w:rFonts w:ascii="Bookman Old Style" w:hAnsi="Bookman Old Style"/>
          <w:sz w:val="24"/>
          <w:szCs w:val="24"/>
        </w:rPr>
        <w:t>., 457. i d.</w:t>
      </w:r>
    </w:p>
    <w:p w:rsidR="00E75E5B" w:rsidRPr="00EE5EE8" w:rsidRDefault="00E75E5B" w:rsidP="00004C97">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Tuđman, </w:t>
      </w:r>
      <w:r w:rsidRPr="00EE5EE8">
        <w:rPr>
          <w:rFonts w:ascii="Bookman Old Style" w:hAnsi="Bookman Old Style"/>
          <w:i/>
          <w:sz w:val="24"/>
          <w:szCs w:val="24"/>
          <w:lang w:val="hr-HR"/>
        </w:rPr>
        <w:t>Hrvatska u monarhističkoj Jugoslaviji</w:t>
      </w:r>
      <w:r w:rsidRPr="00EE5EE8">
        <w:rPr>
          <w:rFonts w:ascii="Bookman Old Style" w:hAnsi="Bookman Old Style"/>
          <w:sz w:val="24"/>
          <w:szCs w:val="24"/>
          <w:lang w:val="hr-HR"/>
        </w:rPr>
        <w:t>, I, 334-336.</w:t>
      </w:r>
    </w:p>
    <w:p w:rsidR="00E75E5B" w:rsidRPr="00EE5EE8" w:rsidRDefault="00E75E5B" w:rsidP="00004C97">
      <w:pPr>
        <w:pStyle w:val="FootnoteText"/>
        <w:rPr>
          <w:rFonts w:ascii="Bookman Old Style" w:hAnsi="Bookman Old Style"/>
          <w:sz w:val="24"/>
          <w:szCs w:val="24"/>
          <w:lang w:val="hr-HR"/>
        </w:rPr>
      </w:pPr>
      <w:r w:rsidRPr="00EE5EE8">
        <w:rPr>
          <w:rFonts w:ascii="Bookman Old Style" w:hAnsi="Bookman Old Style"/>
          <w:sz w:val="24"/>
          <w:szCs w:val="24"/>
          <w:lang w:val="hr-HR"/>
        </w:rPr>
        <w:t xml:space="preserve">Ugričić, </w:t>
      </w:r>
      <w:r w:rsidRPr="00EE5EE8">
        <w:rPr>
          <w:rFonts w:ascii="Bookman Old Style" w:hAnsi="Bookman Old Style"/>
          <w:i/>
          <w:sz w:val="24"/>
          <w:szCs w:val="24"/>
          <w:lang w:val="hr-HR"/>
        </w:rPr>
        <w:t>Novčani sistem Jugoslavije,</w:t>
      </w:r>
      <w:r w:rsidRPr="00EE5EE8">
        <w:rPr>
          <w:rFonts w:ascii="Bookman Old Style" w:hAnsi="Bookman Old Style"/>
          <w:sz w:val="24"/>
          <w:szCs w:val="24"/>
          <w:lang w:val="hr-HR"/>
        </w:rPr>
        <w:t xml:space="preserve"> 98; </w:t>
      </w:r>
    </w:p>
    <w:p w:rsidR="00E75E5B" w:rsidRPr="00EE5EE8" w:rsidRDefault="00E75E5B" w:rsidP="00C140F8">
      <w:pPr>
        <w:pStyle w:val="FootnoteText"/>
        <w:rPr>
          <w:rFonts w:ascii="Bookman Old Style" w:hAnsi="Bookman Old Style"/>
          <w:sz w:val="24"/>
          <w:szCs w:val="24"/>
        </w:rPr>
      </w:pPr>
      <w:r w:rsidRPr="00EE5EE8">
        <w:rPr>
          <w:rFonts w:ascii="Bookman Old Style" w:hAnsi="Bookman Old Style"/>
          <w:sz w:val="24"/>
          <w:szCs w:val="24"/>
        </w:rPr>
        <w:t xml:space="preserve">Vukonić, </w:t>
      </w:r>
      <w:r w:rsidRPr="00EE5EE8">
        <w:rPr>
          <w:rFonts w:ascii="Bookman Old Style" w:hAnsi="Bookman Old Style"/>
          <w:i/>
          <w:iCs/>
          <w:sz w:val="24"/>
          <w:szCs w:val="24"/>
        </w:rPr>
        <w:t xml:space="preserve">Povijest hrvatskog turizma, </w:t>
      </w:r>
      <w:r w:rsidRPr="00EE5EE8">
        <w:rPr>
          <w:rFonts w:ascii="Bookman Old Style" w:hAnsi="Bookman Old Style"/>
          <w:sz w:val="24"/>
          <w:szCs w:val="24"/>
        </w:rPr>
        <w:t>136, 158.</w:t>
      </w:r>
    </w:p>
    <w:p w:rsidR="00E75E5B" w:rsidRPr="00EE5EE8" w:rsidRDefault="00E75E5B" w:rsidP="00C140F8">
      <w:pPr>
        <w:pStyle w:val="FootnoteText"/>
        <w:rPr>
          <w:rFonts w:ascii="Bookman Old Style" w:hAnsi="Bookman Old Style"/>
          <w:sz w:val="24"/>
          <w:szCs w:val="24"/>
        </w:rPr>
      </w:pPr>
      <w:r w:rsidRPr="00EE5EE8">
        <w:rPr>
          <w:rFonts w:ascii="Bookman Old Style" w:hAnsi="Bookman Old Style"/>
          <w:i/>
          <w:iCs/>
          <w:sz w:val="24"/>
          <w:szCs w:val="24"/>
        </w:rPr>
        <w:t xml:space="preserve">Zapisnici Politbiroa I, </w:t>
      </w:r>
      <w:r w:rsidRPr="00EE5EE8">
        <w:rPr>
          <w:rFonts w:ascii="Bookman Old Style" w:hAnsi="Bookman Old Style"/>
          <w:sz w:val="24"/>
          <w:szCs w:val="24"/>
        </w:rPr>
        <w:t>41, 47, 73</w:t>
      </w:r>
      <w:r w:rsidRPr="00EE5EE8">
        <w:rPr>
          <w:rFonts w:ascii="Bookman Old Style" w:hAnsi="Bookman Old Style"/>
          <w:iCs/>
          <w:sz w:val="24"/>
          <w:szCs w:val="24"/>
        </w:rPr>
        <w:t>;</w:t>
      </w:r>
      <w:r w:rsidRPr="00EE5EE8">
        <w:rPr>
          <w:rFonts w:ascii="Bookman Old Style" w:hAnsi="Bookman Old Style"/>
          <w:i/>
          <w:iCs/>
          <w:sz w:val="24"/>
          <w:szCs w:val="24"/>
        </w:rPr>
        <w:t xml:space="preserve"> II,</w:t>
      </w:r>
      <w:r w:rsidRPr="00EE5EE8">
        <w:rPr>
          <w:rFonts w:ascii="Bookman Old Style" w:hAnsi="Bookman Old Style"/>
          <w:sz w:val="24"/>
          <w:szCs w:val="24"/>
        </w:rPr>
        <w:t xml:space="preserve"> 344. i d.</w:t>
      </w:r>
      <w:bookmarkStart w:id="0" w:name="_GoBack"/>
      <w:bookmarkEnd w:id="0"/>
    </w:p>
    <w:sectPr w:rsidR="00E75E5B" w:rsidRPr="00EE5EE8" w:rsidSect="00EC3F81">
      <w:headerReference w:type="even" r:id="rId7"/>
      <w:headerReference w:type="default" r:id="rId8"/>
      <w:footerReference w:type="even" r:id="rId9"/>
      <w:footerReference w:type="default" r:id="rId10"/>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5BE1" w:rsidRDefault="00A55BE1" w:rsidP="00CD06DF">
      <w:pPr>
        <w:spacing w:after="0" w:line="240" w:lineRule="auto"/>
      </w:pPr>
      <w:r>
        <w:separator/>
      </w:r>
    </w:p>
  </w:endnote>
  <w:endnote w:type="continuationSeparator" w:id="1">
    <w:p w:rsidR="00A55BE1" w:rsidRDefault="00A55BE1" w:rsidP="00CD06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imes_CRO">
    <w:altName w:val="Times New Roman"/>
    <w:charset w:val="00"/>
    <w:family w:val="auto"/>
    <w:pitch w:val="variable"/>
    <w:sig w:usb0="00000003" w:usb1="00000000" w:usb2="00000000" w:usb3="00000000" w:csb0="00000001" w:csb1="00000000"/>
  </w:font>
  <w:font w:name="ABookman">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KMPHP N+ Chaparral Pro">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4A0" w:rsidRDefault="00EC3F81">
    <w:pPr>
      <w:pStyle w:val="Footer"/>
      <w:framePr w:wrap="around" w:vAnchor="text" w:hAnchor="margin" w:xAlign="outside" w:y="1"/>
      <w:rPr>
        <w:rStyle w:val="PageNumber"/>
      </w:rPr>
    </w:pPr>
    <w:r>
      <w:rPr>
        <w:rStyle w:val="PageNumber"/>
      </w:rPr>
      <w:fldChar w:fldCharType="begin"/>
    </w:r>
    <w:r w:rsidR="007A64A0">
      <w:rPr>
        <w:rStyle w:val="PageNumber"/>
      </w:rPr>
      <w:instrText xml:space="preserve">PAGE  </w:instrText>
    </w:r>
    <w:r>
      <w:rPr>
        <w:rStyle w:val="PageNumber"/>
      </w:rPr>
      <w:fldChar w:fldCharType="separate"/>
    </w:r>
    <w:r w:rsidR="007A64A0">
      <w:rPr>
        <w:rStyle w:val="PageNumber"/>
        <w:noProof/>
      </w:rPr>
      <w:t>8</w:t>
    </w:r>
    <w:r>
      <w:rPr>
        <w:rStyle w:val="PageNumber"/>
      </w:rPr>
      <w:fldChar w:fldCharType="end"/>
    </w:r>
  </w:p>
  <w:p w:rsidR="007A64A0" w:rsidRDefault="007A64A0">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4A0" w:rsidRDefault="00EC3F81">
    <w:pPr>
      <w:pStyle w:val="Footer"/>
      <w:framePr w:wrap="around" w:vAnchor="text" w:hAnchor="margin" w:xAlign="outside" w:y="1"/>
      <w:rPr>
        <w:rStyle w:val="PageNumber"/>
      </w:rPr>
    </w:pPr>
    <w:r>
      <w:rPr>
        <w:rStyle w:val="PageNumber"/>
      </w:rPr>
      <w:fldChar w:fldCharType="begin"/>
    </w:r>
    <w:r w:rsidR="007A64A0">
      <w:rPr>
        <w:rStyle w:val="PageNumber"/>
      </w:rPr>
      <w:instrText xml:space="preserve">PAGE  </w:instrText>
    </w:r>
    <w:r>
      <w:rPr>
        <w:rStyle w:val="PageNumber"/>
      </w:rPr>
      <w:fldChar w:fldCharType="separate"/>
    </w:r>
    <w:r w:rsidR="00EE1669">
      <w:rPr>
        <w:rStyle w:val="PageNumber"/>
        <w:noProof/>
      </w:rPr>
      <w:t>3</w:t>
    </w:r>
    <w:r>
      <w:rPr>
        <w:rStyle w:val="PageNumber"/>
      </w:rPr>
      <w:fldChar w:fldCharType="end"/>
    </w:r>
  </w:p>
  <w:p w:rsidR="007A64A0" w:rsidRDefault="007A64A0">
    <w:pPr>
      <w:pStyle w:val="Foote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5BE1" w:rsidRDefault="00A55BE1" w:rsidP="00CD06DF">
      <w:pPr>
        <w:spacing w:after="0" w:line="240" w:lineRule="auto"/>
      </w:pPr>
      <w:r>
        <w:separator/>
      </w:r>
    </w:p>
  </w:footnote>
  <w:footnote w:type="continuationSeparator" w:id="1">
    <w:p w:rsidR="00A55BE1" w:rsidRDefault="00A55BE1" w:rsidP="00CD06D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4A0" w:rsidRDefault="00EC3F81">
    <w:pPr>
      <w:pStyle w:val="Header"/>
      <w:framePr w:wrap="around" w:vAnchor="text" w:hAnchor="margin" w:xAlign="outside" w:y="1"/>
      <w:rPr>
        <w:rStyle w:val="PageNumber"/>
      </w:rPr>
    </w:pPr>
    <w:r>
      <w:rPr>
        <w:rStyle w:val="PageNumber"/>
      </w:rPr>
      <w:fldChar w:fldCharType="begin"/>
    </w:r>
    <w:r w:rsidR="007A64A0">
      <w:rPr>
        <w:rStyle w:val="PageNumber"/>
      </w:rPr>
      <w:instrText xml:space="preserve">PAGE  </w:instrText>
    </w:r>
    <w:r>
      <w:rPr>
        <w:rStyle w:val="PageNumber"/>
      </w:rPr>
      <w:fldChar w:fldCharType="separate"/>
    </w:r>
    <w:r w:rsidR="007A64A0">
      <w:rPr>
        <w:rStyle w:val="PageNumber"/>
        <w:noProof/>
      </w:rPr>
      <w:t>8</w:t>
    </w:r>
    <w:r>
      <w:rPr>
        <w:rStyle w:val="PageNumber"/>
      </w:rPr>
      <w:fldChar w:fldCharType="end"/>
    </w:r>
  </w:p>
  <w:p w:rsidR="007A64A0" w:rsidRDefault="007A64A0">
    <w:pPr>
      <w:pStyle w:val="Header"/>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64A0" w:rsidRDefault="00EC3F81">
    <w:pPr>
      <w:pStyle w:val="Header"/>
      <w:framePr w:wrap="around" w:vAnchor="text" w:hAnchor="margin" w:xAlign="outside" w:y="1"/>
      <w:rPr>
        <w:rStyle w:val="PageNumber"/>
      </w:rPr>
    </w:pPr>
    <w:r>
      <w:rPr>
        <w:rStyle w:val="PageNumber"/>
      </w:rPr>
      <w:fldChar w:fldCharType="begin"/>
    </w:r>
    <w:r w:rsidR="007A64A0">
      <w:rPr>
        <w:rStyle w:val="PageNumber"/>
      </w:rPr>
      <w:instrText xml:space="preserve">PAGE  </w:instrText>
    </w:r>
    <w:r>
      <w:rPr>
        <w:rStyle w:val="PageNumber"/>
      </w:rPr>
      <w:fldChar w:fldCharType="separate"/>
    </w:r>
    <w:r w:rsidR="00EE1669">
      <w:rPr>
        <w:rStyle w:val="PageNumber"/>
        <w:noProof/>
      </w:rPr>
      <w:t>3</w:t>
    </w:r>
    <w:r>
      <w:rPr>
        <w:rStyle w:val="PageNumber"/>
      </w:rPr>
      <w:fldChar w:fldCharType="end"/>
    </w:r>
  </w:p>
  <w:p w:rsidR="007A64A0" w:rsidRDefault="007A64A0">
    <w:pPr>
      <w:pStyle w:val="Header"/>
      <w:ind w:right="360"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hyphenationZone w:val="425"/>
  <w:characterSpacingControl w:val="doNotCompress"/>
  <w:footnotePr>
    <w:footnote w:id="0"/>
    <w:footnote w:id="1"/>
  </w:footnotePr>
  <w:endnotePr>
    <w:endnote w:id="0"/>
    <w:endnote w:id="1"/>
  </w:endnotePr>
  <w:compat/>
  <w:rsids>
    <w:rsidRoot w:val="001A5590"/>
    <w:rsid w:val="00004C97"/>
    <w:rsid w:val="0000531B"/>
    <w:rsid w:val="0000647A"/>
    <w:rsid w:val="0000714C"/>
    <w:rsid w:val="00015993"/>
    <w:rsid w:val="00015A49"/>
    <w:rsid w:val="000174C1"/>
    <w:rsid w:val="00036745"/>
    <w:rsid w:val="000429CB"/>
    <w:rsid w:val="00044E19"/>
    <w:rsid w:val="00053141"/>
    <w:rsid w:val="00063D9B"/>
    <w:rsid w:val="00064099"/>
    <w:rsid w:val="000652DB"/>
    <w:rsid w:val="00070E96"/>
    <w:rsid w:val="0009070A"/>
    <w:rsid w:val="00096A48"/>
    <w:rsid w:val="000A0436"/>
    <w:rsid w:val="000A2ACC"/>
    <w:rsid w:val="000B21E8"/>
    <w:rsid w:val="000C0403"/>
    <w:rsid w:val="000C2868"/>
    <w:rsid w:val="000C3630"/>
    <w:rsid w:val="000C58DD"/>
    <w:rsid w:val="000C5ED0"/>
    <w:rsid w:val="000D5A0F"/>
    <w:rsid w:val="000E0BDA"/>
    <w:rsid w:val="000E708B"/>
    <w:rsid w:val="00107459"/>
    <w:rsid w:val="001229D4"/>
    <w:rsid w:val="0012703E"/>
    <w:rsid w:val="00127D53"/>
    <w:rsid w:val="00140064"/>
    <w:rsid w:val="0014095E"/>
    <w:rsid w:val="00144A85"/>
    <w:rsid w:val="00150771"/>
    <w:rsid w:val="00165347"/>
    <w:rsid w:val="001656E6"/>
    <w:rsid w:val="0016751A"/>
    <w:rsid w:val="001724FD"/>
    <w:rsid w:val="00186A1A"/>
    <w:rsid w:val="00192788"/>
    <w:rsid w:val="001973EA"/>
    <w:rsid w:val="001A5590"/>
    <w:rsid w:val="001A78A3"/>
    <w:rsid w:val="001E41C0"/>
    <w:rsid w:val="001F4350"/>
    <w:rsid w:val="001F6295"/>
    <w:rsid w:val="00206AAE"/>
    <w:rsid w:val="00212B7D"/>
    <w:rsid w:val="00213CF2"/>
    <w:rsid w:val="002145B8"/>
    <w:rsid w:val="00230DBD"/>
    <w:rsid w:val="002335D5"/>
    <w:rsid w:val="002340F4"/>
    <w:rsid w:val="00242977"/>
    <w:rsid w:val="0024388A"/>
    <w:rsid w:val="002559FE"/>
    <w:rsid w:val="00261CEB"/>
    <w:rsid w:val="00262748"/>
    <w:rsid w:val="0027386D"/>
    <w:rsid w:val="0029172E"/>
    <w:rsid w:val="002A0FE6"/>
    <w:rsid w:val="002A1901"/>
    <w:rsid w:val="002A282F"/>
    <w:rsid w:val="002A393B"/>
    <w:rsid w:val="002B7253"/>
    <w:rsid w:val="002C1357"/>
    <w:rsid w:val="002C34AE"/>
    <w:rsid w:val="002C5473"/>
    <w:rsid w:val="002C6E82"/>
    <w:rsid w:val="002E11B5"/>
    <w:rsid w:val="002F5849"/>
    <w:rsid w:val="0030130C"/>
    <w:rsid w:val="003028F8"/>
    <w:rsid w:val="003059B0"/>
    <w:rsid w:val="00306BCF"/>
    <w:rsid w:val="003135FB"/>
    <w:rsid w:val="00315531"/>
    <w:rsid w:val="003268AC"/>
    <w:rsid w:val="003319C0"/>
    <w:rsid w:val="003346C4"/>
    <w:rsid w:val="0034152C"/>
    <w:rsid w:val="00344863"/>
    <w:rsid w:val="003461AB"/>
    <w:rsid w:val="00354919"/>
    <w:rsid w:val="00356CFE"/>
    <w:rsid w:val="00361D9F"/>
    <w:rsid w:val="00367892"/>
    <w:rsid w:val="00370E6C"/>
    <w:rsid w:val="003751B6"/>
    <w:rsid w:val="00381592"/>
    <w:rsid w:val="00391DD5"/>
    <w:rsid w:val="00396C8E"/>
    <w:rsid w:val="00397DF4"/>
    <w:rsid w:val="003A433A"/>
    <w:rsid w:val="003A492A"/>
    <w:rsid w:val="003C11BB"/>
    <w:rsid w:val="003C2246"/>
    <w:rsid w:val="003C455E"/>
    <w:rsid w:val="003D330B"/>
    <w:rsid w:val="003F289D"/>
    <w:rsid w:val="0040398C"/>
    <w:rsid w:val="004069C9"/>
    <w:rsid w:val="00411941"/>
    <w:rsid w:val="00414D2A"/>
    <w:rsid w:val="004164CB"/>
    <w:rsid w:val="00423609"/>
    <w:rsid w:val="00425C8C"/>
    <w:rsid w:val="004324DE"/>
    <w:rsid w:val="004348E0"/>
    <w:rsid w:val="00435F36"/>
    <w:rsid w:val="004477C1"/>
    <w:rsid w:val="00447AB6"/>
    <w:rsid w:val="00455BFF"/>
    <w:rsid w:val="004663E5"/>
    <w:rsid w:val="00477A29"/>
    <w:rsid w:val="00477B25"/>
    <w:rsid w:val="00483DC6"/>
    <w:rsid w:val="0048626F"/>
    <w:rsid w:val="00486ABE"/>
    <w:rsid w:val="004B5FA1"/>
    <w:rsid w:val="004C2431"/>
    <w:rsid w:val="004C6173"/>
    <w:rsid w:val="004C66C7"/>
    <w:rsid w:val="004D5F2A"/>
    <w:rsid w:val="004E5FB1"/>
    <w:rsid w:val="004F703E"/>
    <w:rsid w:val="005120E0"/>
    <w:rsid w:val="005231FC"/>
    <w:rsid w:val="00524681"/>
    <w:rsid w:val="00524A1F"/>
    <w:rsid w:val="005325F8"/>
    <w:rsid w:val="00532BFE"/>
    <w:rsid w:val="00534743"/>
    <w:rsid w:val="00567743"/>
    <w:rsid w:val="00576D3D"/>
    <w:rsid w:val="005853E8"/>
    <w:rsid w:val="005921D8"/>
    <w:rsid w:val="00594B17"/>
    <w:rsid w:val="005B49D9"/>
    <w:rsid w:val="005C1051"/>
    <w:rsid w:val="005C77E4"/>
    <w:rsid w:val="005D5EB7"/>
    <w:rsid w:val="005D5EDC"/>
    <w:rsid w:val="005E1AE6"/>
    <w:rsid w:val="005E56D5"/>
    <w:rsid w:val="005F2D01"/>
    <w:rsid w:val="00604AD0"/>
    <w:rsid w:val="006055FC"/>
    <w:rsid w:val="00606A1B"/>
    <w:rsid w:val="00636FF8"/>
    <w:rsid w:val="00673960"/>
    <w:rsid w:val="00675566"/>
    <w:rsid w:val="00677909"/>
    <w:rsid w:val="0069427C"/>
    <w:rsid w:val="00695936"/>
    <w:rsid w:val="006A7361"/>
    <w:rsid w:val="006B025B"/>
    <w:rsid w:val="006B7EBA"/>
    <w:rsid w:val="006C2891"/>
    <w:rsid w:val="006C4631"/>
    <w:rsid w:val="006D0DE9"/>
    <w:rsid w:val="006D1645"/>
    <w:rsid w:val="006F2FFC"/>
    <w:rsid w:val="00710827"/>
    <w:rsid w:val="00715FE8"/>
    <w:rsid w:val="00716628"/>
    <w:rsid w:val="007226A0"/>
    <w:rsid w:val="007239B8"/>
    <w:rsid w:val="00733A29"/>
    <w:rsid w:val="00752DA7"/>
    <w:rsid w:val="00752ECA"/>
    <w:rsid w:val="00753D49"/>
    <w:rsid w:val="0075448F"/>
    <w:rsid w:val="007668F9"/>
    <w:rsid w:val="007804CB"/>
    <w:rsid w:val="007A4C0C"/>
    <w:rsid w:val="007A4DF2"/>
    <w:rsid w:val="007A64A0"/>
    <w:rsid w:val="007B44C6"/>
    <w:rsid w:val="007B4EA9"/>
    <w:rsid w:val="007B56C7"/>
    <w:rsid w:val="007D12D8"/>
    <w:rsid w:val="007D1858"/>
    <w:rsid w:val="007E01C5"/>
    <w:rsid w:val="007F5F00"/>
    <w:rsid w:val="007F691B"/>
    <w:rsid w:val="00806E59"/>
    <w:rsid w:val="00807519"/>
    <w:rsid w:val="00812B61"/>
    <w:rsid w:val="008139B8"/>
    <w:rsid w:val="00824C38"/>
    <w:rsid w:val="00835E61"/>
    <w:rsid w:val="0085713C"/>
    <w:rsid w:val="008634DC"/>
    <w:rsid w:val="00866DA8"/>
    <w:rsid w:val="00874642"/>
    <w:rsid w:val="008758B5"/>
    <w:rsid w:val="0087662D"/>
    <w:rsid w:val="00877036"/>
    <w:rsid w:val="008808C7"/>
    <w:rsid w:val="00881BA1"/>
    <w:rsid w:val="008932FD"/>
    <w:rsid w:val="008B027E"/>
    <w:rsid w:val="008B6359"/>
    <w:rsid w:val="008C539C"/>
    <w:rsid w:val="008D07AC"/>
    <w:rsid w:val="008D1B38"/>
    <w:rsid w:val="008D3CD7"/>
    <w:rsid w:val="008D68E0"/>
    <w:rsid w:val="008E23ED"/>
    <w:rsid w:val="008F7583"/>
    <w:rsid w:val="00900336"/>
    <w:rsid w:val="009025D0"/>
    <w:rsid w:val="00902CE0"/>
    <w:rsid w:val="0090561D"/>
    <w:rsid w:val="009101C5"/>
    <w:rsid w:val="00912796"/>
    <w:rsid w:val="009216E8"/>
    <w:rsid w:val="0094037C"/>
    <w:rsid w:val="00952E1F"/>
    <w:rsid w:val="00965906"/>
    <w:rsid w:val="00976A1E"/>
    <w:rsid w:val="00980977"/>
    <w:rsid w:val="00993658"/>
    <w:rsid w:val="009A2F9A"/>
    <w:rsid w:val="009A3B3E"/>
    <w:rsid w:val="009A5E57"/>
    <w:rsid w:val="009A7AB3"/>
    <w:rsid w:val="009B09DE"/>
    <w:rsid w:val="009B3C35"/>
    <w:rsid w:val="009C1919"/>
    <w:rsid w:val="009C2E6D"/>
    <w:rsid w:val="009C6E1E"/>
    <w:rsid w:val="009E0572"/>
    <w:rsid w:val="009E2FDF"/>
    <w:rsid w:val="00A0241D"/>
    <w:rsid w:val="00A03187"/>
    <w:rsid w:val="00A079F0"/>
    <w:rsid w:val="00A13D98"/>
    <w:rsid w:val="00A20918"/>
    <w:rsid w:val="00A251C3"/>
    <w:rsid w:val="00A51552"/>
    <w:rsid w:val="00A55BE1"/>
    <w:rsid w:val="00A63E08"/>
    <w:rsid w:val="00A67B99"/>
    <w:rsid w:val="00A92E4D"/>
    <w:rsid w:val="00AA2435"/>
    <w:rsid w:val="00AB4B3A"/>
    <w:rsid w:val="00AC02DF"/>
    <w:rsid w:val="00AE009E"/>
    <w:rsid w:val="00AE4DC3"/>
    <w:rsid w:val="00B00C6D"/>
    <w:rsid w:val="00B0404B"/>
    <w:rsid w:val="00B0743B"/>
    <w:rsid w:val="00B10FB8"/>
    <w:rsid w:val="00B14FEE"/>
    <w:rsid w:val="00B1752F"/>
    <w:rsid w:val="00B206CF"/>
    <w:rsid w:val="00B356E4"/>
    <w:rsid w:val="00B45C63"/>
    <w:rsid w:val="00B505F3"/>
    <w:rsid w:val="00B510EC"/>
    <w:rsid w:val="00B51C0F"/>
    <w:rsid w:val="00B60B9F"/>
    <w:rsid w:val="00B62A51"/>
    <w:rsid w:val="00B73A16"/>
    <w:rsid w:val="00B935DA"/>
    <w:rsid w:val="00B94927"/>
    <w:rsid w:val="00BA562D"/>
    <w:rsid w:val="00BB768A"/>
    <w:rsid w:val="00BC3F3A"/>
    <w:rsid w:val="00BC5E5E"/>
    <w:rsid w:val="00BC63C6"/>
    <w:rsid w:val="00BE53BB"/>
    <w:rsid w:val="00BE60ED"/>
    <w:rsid w:val="00BF0814"/>
    <w:rsid w:val="00BF1B07"/>
    <w:rsid w:val="00BF25A9"/>
    <w:rsid w:val="00C02266"/>
    <w:rsid w:val="00C103F1"/>
    <w:rsid w:val="00C140F8"/>
    <w:rsid w:val="00C1790D"/>
    <w:rsid w:val="00C21605"/>
    <w:rsid w:val="00C30212"/>
    <w:rsid w:val="00C30CD9"/>
    <w:rsid w:val="00C45DD6"/>
    <w:rsid w:val="00C575A5"/>
    <w:rsid w:val="00C80DBA"/>
    <w:rsid w:val="00C82893"/>
    <w:rsid w:val="00C960EE"/>
    <w:rsid w:val="00CA66C6"/>
    <w:rsid w:val="00CA7530"/>
    <w:rsid w:val="00CB429C"/>
    <w:rsid w:val="00CD06DF"/>
    <w:rsid w:val="00CE344A"/>
    <w:rsid w:val="00D042B0"/>
    <w:rsid w:val="00D20AD1"/>
    <w:rsid w:val="00D3677B"/>
    <w:rsid w:val="00D376A3"/>
    <w:rsid w:val="00D43903"/>
    <w:rsid w:val="00D44ED6"/>
    <w:rsid w:val="00D511D6"/>
    <w:rsid w:val="00D51948"/>
    <w:rsid w:val="00D6502C"/>
    <w:rsid w:val="00D66944"/>
    <w:rsid w:val="00D67B3D"/>
    <w:rsid w:val="00D735D4"/>
    <w:rsid w:val="00D81A84"/>
    <w:rsid w:val="00D97548"/>
    <w:rsid w:val="00DA321C"/>
    <w:rsid w:val="00DB0618"/>
    <w:rsid w:val="00DB24C9"/>
    <w:rsid w:val="00DB79A9"/>
    <w:rsid w:val="00DC022E"/>
    <w:rsid w:val="00DC2ABE"/>
    <w:rsid w:val="00DC5057"/>
    <w:rsid w:val="00DD3945"/>
    <w:rsid w:val="00E16C2E"/>
    <w:rsid w:val="00E21852"/>
    <w:rsid w:val="00E250EE"/>
    <w:rsid w:val="00E30258"/>
    <w:rsid w:val="00E3148B"/>
    <w:rsid w:val="00E34FDF"/>
    <w:rsid w:val="00E3653C"/>
    <w:rsid w:val="00E415D4"/>
    <w:rsid w:val="00E46354"/>
    <w:rsid w:val="00E51BF6"/>
    <w:rsid w:val="00E51E8E"/>
    <w:rsid w:val="00E66E03"/>
    <w:rsid w:val="00E75E5B"/>
    <w:rsid w:val="00E84DC9"/>
    <w:rsid w:val="00E87CF9"/>
    <w:rsid w:val="00E95982"/>
    <w:rsid w:val="00E959CC"/>
    <w:rsid w:val="00EA1EE0"/>
    <w:rsid w:val="00EB38ED"/>
    <w:rsid w:val="00EB3C18"/>
    <w:rsid w:val="00EC3F81"/>
    <w:rsid w:val="00EC6E40"/>
    <w:rsid w:val="00ED051D"/>
    <w:rsid w:val="00ED16C2"/>
    <w:rsid w:val="00ED2DEA"/>
    <w:rsid w:val="00ED47F8"/>
    <w:rsid w:val="00EE1669"/>
    <w:rsid w:val="00EE5EE8"/>
    <w:rsid w:val="00EF50C2"/>
    <w:rsid w:val="00F02DB4"/>
    <w:rsid w:val="00F11498"/>
    <w:rsid w:val="00F21CB2"/>
    <w:rsid w:val="00F40211"/>
    <w:rsid w:val="00F4060C"/>
    <w:rsid w:val="00F55EF5"/>
    <w:rsid w:val="00F66958"/>
    <w:rsid w:val="00F70EA7"/>
    <w:rsid w:val="00F73884"/>
    <w:rsid w:val="00F91B27"/>
    <w:rsid w:val="00FA0685"/>
    <w:rsid w:val="00FA442E"/>
    <w:rsid w:val="00FB4D64"/>
    <w:rsid w:val="00FC4858"/>
    <w:rsid w:val="00FC6211"/>
    <w:rsid w:val="00FD0A32"/>
    <w:rsid w:val="00FD364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F8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A559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A5590"/>
  </w:style>
  <w:style w:type="paragraph" w:styleId="Footer">
    <w:name w:val="footer"/>
    <w:basedOn w:val="Normal"/>
    <w:link w:val="FooterChar"/>
    <w:uiPriority w:val="99"/>
    <w:semiHidden/>
    <w:unhideWhenUsed/>
    <w:rsid w:val="001A559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A5590"/>
  </w:style>
  <w:style w:type="character" w:styleId="PageNumber">
    <w:name w:val="page number"/>
    <w:basedOn w:val="DefaultParagraphFont"/>
    <w:rsid w:val="001A5590"/>
  </w:style>
  <w:style w:type="paragraph" w:styleId="FootnoteText">
    <w:name w:val="footnote text"/>
    <w:basedOn w:val="Normal"/>
    <w:link w:val="FootnoteTextChar"/>
    <w:semiHidden/>
    <w:unhideWhenUsed/>
    <w:rsid w:val="00CD06DF"/>
    <w:pPr>
      <w:spacing w:after="0" w:line="240" w:lineRule="auto"/>
      <w:jc w:val="both"/>
    </w:pPr>
    <w:rPr>
      <w:rFonts w:ascii="Times_CRO" w:eastAsia="Times New Roman" w:hAnsi="Times_CRO" w:cs="Times New Roman"/>
      <w:sz w:val="20"/>
      <w:szCs w:val="20"/>
    </w:rPr>
  </w:style>
  <w:style w:type="character" w:customStyle="1" w:styleId="FootnoteTextChar">
    <w:name w:val="Footnote Text Char"/>
    <w:basedOn w:val="DefaultParagraphFont"/>
    <w:link w:val="FootnoteText"/>
    <w:semiHidden/>
    <w:rsid w:val="00CD06DF"/>
    <w:rPr>
      <w:rFonts w:ascii="Times_CRO" w:eastAsia="Times New Roman" w:hAnsi="Times_CRO" w:cs="Times New Roman"/>
      <w:sz w:val="20"/>
      <w:szCs w:val="20"/>
    </w:rPr>
  </w:style>
  <w:style w:type="paragraph" w:styleId="BodyText">
    <w:name w:val="Body Text"/>
    <w:basedOn w:val="Normal"/>
    <w:link w:val="BodyTextChar"/>
    <w:unhideWhenUsed/>
    <w:rsid w:val="00CD06DF"/>
    <w:pPr>
      <w:spacing w:after="120"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CD06DF"/>
    <w:rPr>
      <w:rFonts w:ascii="Times New Roman" w:eastAsia="Times New Roman" w:hAnsi="Times New Roman" w:cs="Times New Roman"/>
      <w:sz w:val="20"/>
      <w:szCs w:val="20"/>
    </w:rPr>
  </w:style>
  <w:style w:type="paragraph" w:customStyle="1" w:styleId="body">
    <w:name w:val="body"/>
    <w:rsid w:val="00CD06DF"/>
    <w:pPr>
      <w:widowControl w:val="0"/>
      <w:autoSpaceDE w:val="0"/>
      <w:autoSpaceDN w:val="0"/>
      <w:adjustRightInd w:val="0"/>
      <w:spacing w:after="0" w:line="244" w:lineRule="atLeast"/>
      <w:ind w:firstLine="283"/>
      <w:jc w:val="both"/>
    </w:pPr>
    <w:rPr>
      <w:rFonts w:ascii="ABookman" w:eastAsia="Times New Roman" w:hAnsi="ABookman" w:cs="Times New Roman"/>
      <w:sz w:val="21"/>
      <w:szCs w:val="21"/>
      <w:lang w:val="it-IT"/>
    </w:rPr>
  </w:style>
  <w:style w:type="paragraph" w:customStyle="1" w:styleId="fusnotanastavak">
    <w:name w:val="fusnota nastavak"/>
    <w:rsid w:val="00CD06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198" w:lineRule="atLeast"/>
      <w:ind w:firstLine="57"/>
      <w:jc w:val="both"/>
    </w:pPr>
    <w:rPr>
      <w:rFonts w:ascii="ABookman" w:eastAsia="Times New Roman" w:hAnsi="ABookman" w:cs="Times New Roman"/>
      <w:sz w:val="17"/>
      <w:szCs w:val="17"/>
    </w:rPr>
  </w:style>
  <w:style w:type="character" w:styleId="FootnoteReference">
    <w:name w:val="footnote reference"/>
    <w:basedOn w:val="DefaultParagraphFont"/>
    <w:semiHidden/>
    <w:unhideWhenUsed/>
    <w:rsid w:val="00CD06DF"/>
    <w:rPr>
      <w:vertAlign w:val="superscript"/>
    </w:rPr>
  </w:style>
  <w:style w:type="paragraph" w:styleId="BalloonText">
    <w:name w:val="Balloon Text"/>
    <w:basedOn w:val="Normal"/>
    <w:link w:val="BalloonTextChar"/>
    <w:uiPriority w:val="99"/>
    <w:semiHidden/>
    <w:unhideWhenUsed/>
    <w:rsid w:val="00715F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5FE8"/>
    <w:rPr>
      <w:rFonts w:ascii="Tahoma" w:hAnsi="Tahoma" w:cs="Tahoma"/>
      <w:sz w:val="16"/>
      <w:szCs w:val="16"/>
    </w:rPr>
  </w:style>
  <w:style w:type="paragraph" w:customStyle="1" w:styleId="CM20">
    <w:name w:val="CM20"/>
    <w:basedOn w:val="Normal"/>
    <w:next w:val="Normal"/>
    <w:rsid w:val="003D330B"/>
    <w:pPr>
      <w:widowControl w:val="0"/>
      <w:autoSpaceDE w:val="0"/>
      <w:autoSpaceDN w:val="0"/>
      <w:adjustRightInd w:val="0"/>
      <w:spacing w:after="0" w:line="283" w:lineRule="atLeast"/>
    </w:pPr>
    <w:rPr>
      <w:rFonts w:ascii="KMPHP N+ Chaparral Pro" w:eastAsia="SimSun" w:hAnsi="KMPHP N+ Chaparral Pro" w:cs="Times New Roman"/>
      <w:sz w:val="24"/>
      <w:szCs w:val="24"/>
      <w:lang w:eastAsia="zh-CN"/>
    </w:rPr>
  </w:style>
  <w:style w:type="character" w:styleId="Hyperlink">
    <w:name w:val="Hyperlink"/>
    <w:basedOn w:val="DefaultParagraphFont"/>
    <w:uiPriority w:val="99"/>
    <w:semiHidden/>
    <w:unhideWhenUsed/>
    <w:rsid w:val="00F21CB2"/>
    <w:rPr>
      <w:color w:val="0000FF"/>
      <w:u w:val="single"/>
    </w:rPr>
  </w:style>
  <w:style w:type="paragraph" w:styleId="NormalWeb">
    <w:name w:val="Normal (Web)"/>
    <w:basedOn w:val="Normal"/>
    <w:uiPriority w:val="99"/>
    <w:semiHidden/>
    <w:unhideWhenUsed/>
    <w:rsid w:val="00070E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noteTextChar1">
    <w:name w:val="Footnote Text Char1"/>
    <w:basedOn w:val="DefaultParagraphFont"/>
    <w:semiHidden/>
    <w:locked/>
    <w:rsid w:val="008634DC"/>
    <w:rPr>
      <w:rFonts w:ascii="Arial" w:eastAsia="Times New Roman" w:hAnsi="Arial"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16348082">
      <w:bodyDiv w:val="1"/>
      <w:marLeft w:val="0"/>
      <w:marRight w:val="0"/>
      <w:marTop w:val="0"/>
      <w:marBottom w:val="0"/>
      <w:divBdr>
        <w:top w:val="none" w:sz="0" w:space="0" w:color="auto"/>
        <w:left w:val="none" w:sz="0" w:space="0" w:color="auto"/>
        <w:bottom w:val="none" w:sz="0" w:space="0" w:color="auto"/>
        <w:right w:val="none" w:sz="0" w:space="0" w:color="auto"/>
      </w:divBdr>
    </w:div>
    <w:div w:id="48379283">
      <w:bodyDiv w:val="1"/>
      <w:marLeft w:val="0"/>
      <w:marRight w:val="0"/>
      <w:marTop w:val="0"/>
      <w:marBottom w:val="0"/>
      <w:divBdr>
        <w:top w:val="none" w:sz="0" w:space="0" w:color="auto"/>
        <w:left w:val="none" w:sz="0" w:space="0" w:color="auto"/>
        <w:bottom w:val="none" w:sz="0" w:space="0" w:color="auto"/>
        <w:right w:val="none" w:sz="0" w:space="0" w:color="auto"/>
      </w:divBdr>
    </w:div>
    <w:div w:id="54596920">
      <w:bodyDiv w:val="1"/>
      <w:marLeft w:val="0"/>
      <w:marRight w:val="0"/>
      <w:marTop w:val="0"/>
      <w:marBottom w:val="0"/>
      <w:divBdr>
        <w:top w:val="none" w:sz="0" w:space="0" w:color="auto"/>
        <w:left w:val="none" w:sz="0" w:space="0" w:color="auto"/>
        <w:bottom w:val="none" w:sz="0" w:space="0" w:color="auto"/>
        <w:right w:val="none" w:sz="0" w:space="0" w:color="auto"/>
      </w:divBdr>
    </w:div>
    <w:div w:id="55785945">
      <w:bodyDiv w:val="1"/>
      <w:marLeft w:val="0"/>
      <w:marRight w:val="0"/>
      <w:marTop w:val="0"/>
      <w:marBottom w:val="0"/>
      <w:divBdr>
        <w:top w:val="none" w:sz="0" w:space="0" w:color="auto"/>
        <w:left w:val="none" w:sz="0" w:space="0" w:color="auto"/>
        <w:bottom w:val="none" w:sz="0" w:space="0" w:color="auto"/>
        <w:right w:val="none" w:sz="0" w:space="0" w:color="auto"/>
      </w:divBdr>
    </w:div>
    <w:div w:id="60955513">
      <w:bodyDiv w:val="1"/>
      <w:marLeft w:val="0"/>
      <w:marRight w:val="0"/>
      <w:marTop w:val="0"/>
      <w:marBottom w:val="0"/>
      <w:divBdr>
        <w:top w:val="none" w:sz="0" w:space="0" w:color="auto"/>
        <w:left w:val="none" w:sz="0" w:space="0" w:color="auto"/>
        <w:bottom w:val="none" w:sz="0" w:space="0" w:color="auto"/>
        <w:right w:val="none" w:sz="0" w:space="0" w:color="auto"/>
      </w:divBdr>
    </w:div>
    <w:div w:id="83116356">
      <w:bodyDiv w:val="1"/>
      <w:marLeft w:val="0"/>
      <w:marRight w:val="0"/>
      <w:marTop w:val="0"/>
      <w:marBottom w:val="0"/>
      <w:divBdr>
        <w:top w:val="none" w:sz="0" w:space="0" w:color="auto"/>
        <w:left w:val="none" w:sz="0" w:space="0" w:color="auto"/>
        <w:bottom w:val="none" w:sz="0" w:space="0" w:color="auto"/>
        <w:right w:val="none" w:sz="0" w:space="0" w:color="auto"/>
      </w:divBdr>
    </w:div>
    <w:div w:id="83498010">
      <w:bodyDiv w:val="1"/>
      <w:marLeft w:val="0"/>
      <w:marRight w:val="0"/>
      <w:marTop w:val="0"/>
      <w:marBottom w:val="0"/>
      <w:divBdr>
        <w:top w:val="none" w:sz="0" w:space="0" w:color="auto"/>
        <w:left w:val="none" w:sz="0" w:space="0" w:color="auto"/>
        <w:bottom w:val="none" w:sz="0" w:space="0" w:color="auto"/>
        <w:right w:val="none" w:sz="0" w:space="0" w:color="auto"/>
      </w:divBdr>
    </w:div>
    <w:div w:id="93477743">
      <w:bodyDiv w:val="1"/>
      <w:marLeft w:val="0"/>
      <w:marRight w:val="0"/>
      <w:marTop w:val="0"/>
      <w:marBottom w:val="0"/>
      <w:divBdr>
        <w:top w:val="none" w:sz="0" w:space="0" w:color="auto"/>
        <w:left w:val="none" w:sz="0" w:space="0" w:color="auto"/>
        <w:bottom w:val="none" w:sz="0" w:space="0" w:color="auto"/>
        <w:right w:val="none" w:sz="0" w:space="0" w:color="auto"/>
      </w:divBdr>
    </w:div>
    <w:div w:id="107169025">
      <w:bodyDiv w:val="1"/>
      <w:marLeft w:val="0"/>
      <w:marRight w:val="0"/>
      <w:marTop w:val="0"/>
      <w:marBottom w:val="0"/>
      <w:divBdr>
        <w:top w:val="none" w:sz="0" w:space="0" w:color="auto"/>
        <w:left w:val="none" w:sz="0" w:space="0" w:color="auto"/>
        <w:bottom w:val="none" w:sz="0" w:space="0" w:color="auto"/>
        <w:right w:val="none" w:sz="0" w:space="0" w:color="auto"/>
      </w:divBdr>
    </w:div>
    <w:div w:id="114298844">
      <w:bodyDiv w:val="1"/>
      <w:marLeft w:val="0"/>
      <w:marRight w:val="0"/>
      <w:marTop w:val="0"/>
      <w:marBottom w:val="0"/>
      <w:divBdr>
        <w:top w:val="none" w:sz="0" w:space="0" w:color="auto"/>
        <w:left w:val="none" w:sz="0" w:space="0" w:color="auto"/>
        <w:bottom w:val="none" w:sz="0" w:space="0" w:color="auto"/>
        <w:right w:val="none" w:sz="0" w:space="0" w:color="auto"/>
      </w:divBdr>
    </w:div>
    <w:div w:id="126123384">
      <w:bodyDiv w:val="1"/>
      <w:marLeft w:val="0"/>
      <w:marRight w:val="0"/>
      <w:marTop w:val="0"/>
      <w:marBottom w:val="0"/>
      <w:divBdr>
        <w:top w:val="none" w:sz="0" w:space="0" w:color="auto"/>
        <w:left w:val="none" w:sz="0" w:space="0" w:color="auto"/>
        <w:bottom w:val="none" w:sz="0" w:space="0" w:color="auto"/>
        <w:right w:val="none" w:sz="0" w:space="0" w:color="auto"/>
      </w:divBdr>
    </w:div>
    <w:div w:id="154884562">
      <w:bodyDiv w:val="1"/>
      <w:marLeft w:val="0"/>
      <w:marRight w:val="0"/>
      <w:marTop w:val="0"/>
      <w:marBottom w:val="0"/>
      <w:divBdr>
        <w:top w:val="none" w:sz="0" w:space="0" w:color="auto"/>
        <w:left w:val="none" w:sz="0" w:space="0" w:color="auto"/>
        <w:bottom w:val="none" w:sz="0" w:space="0" w:color="auto"/>
        <w:right w:val="none" w:sz="0" w:space="0" w:color="auto"/>
      </w:divBdr>
    </w:div>
    <w:div w:id="196893945">
      <w:bodyDiv w:val="1"/>
      <w:marLeft w:val="0"/>
      <w:marRight w:val="0"/>
      <w:marTop w:val="0"/>
      <w:marBottom w:val="0"/>
      <w:divBdr>
        <w:top w:val="none" w:sz="0" w:space="0" w:color="auto"/>
        <w:left w:val="none" w:sz="0" w:space="0" w:color="auto"/>
        <w:bottom w:val="none" w:sz="0" w:space="0" w:color="auto"/>
        <w:right w:val="none" w:sz="0" w:space="0" w:color="auto"/>
      </w:divBdr>
    </w:div>
    <w:div w:id="200560331">
      <w:bodyDiv w:val="1"/>
      <w:marLeft w:val="0"/>
      <w:marRight w:val="0"/>
      <w:marTop w:val="0"/>
      <w:marBottom w:val="0"/>
      <w:divBdr>
        <w:top w:val="none" w:sz="0" w:space="0" w:color="auto"/>
        <w:left w:val="none" w:sz="0" w:space="0" w:color="auto"/>
        <w:bottom w:val="none" w:sz="0" w:space="0" w:color="auto"/>
        <w:right w:val="none" w:sz="0" w:space="0" w:color="auto"/>
      </w:divBdr>
    </w:div>
    <w:div w:id="212816189">
      <w:bodyDiv w:val="1"/>
      <w:marLeft w:val="0"/>
      <w:marRight w:val="0"/>
      <w:marTop w:val="0"/>
      <w:marBottom w:val="0"/>
      <w:divBdr>
        <w:top w:val="none" w:sz="0" w:space="0" w:color="auto"/>
        <w:left w:val="none" w:sz="0" w:space="0" w:color="auto"/>
        <w:bottom w:val="none" w:sz="0" w:space="0" w:color="auto"/>
        <w:right w:val="none" w:sz="0" w:space="0" w:color="auto"/>
      </w:divBdr>
    </w:div>
    <w:div w:id="215901533">
      <w:bodyDiv w:val="1"/>
      <w:marLeft w:val="0"/>
      <w:marRight w:val="0"/>
      <w:marTop w:val="0"/>
      <w:marBottom w:val="0"/>
      <w:divBdr>
        <w:top w:val="none" w:sz="0" w:space="0" w:color="auto"/>
        <w:left w:val="none" w:sz="0" w:space="0" w:color="auto"/>
        <w:bottom w:val="none" w:sz="0" w:space="0" w:color="auto"/>
        <w:right w:val="none" w:sz="0" w:space="0" w:color="auto"/>
      </w:divBdr>
    </w:div>
    <w:div w:id="230121802">
      <w:bodyDiv w:val="1"/>
      <w:marLeft w:val="0"/>
      <w:marRight w:val="0"/>
      <w:marTop w:val="0"/>
      <w:marBottom w:val="0"/>
      <w:divBdr>
        <w:top w:val="none" w:sz="0" w:space="0" w:color="auto"/>
        <w:left w:val="none" w:sz="0" w:space="0" w:color="auto"/>
        <w:bottom w:val="none" w:sz="0" w:space="0" w:color="auto"/>
        <w:right w:val="none" w:sz="0" w:space="0" w:color="auto"/>
      </w:divBdr>
    </w:div>
    <w:div w:id="266736440">
      <w:bodyDiv w:val="1"/>
      <w:marLeft w:val="0"/>
      <w:marRight w:val="0"/>
      <w:marTop w:val="0"/>
      <w:marBottom w:val="0"/>
      <w:divBdr>
        <w:top w:val="none" w:sz="0" w:space="0" w:color="auto"/>
        <w:left w:val="none" w:sz="0" w:space="0" w:color="auto"/>
        <w:bottom w:val="none" w:sz="0" w:space="0" w:color="auto"/>
        <w:right w:val="none" w:sz="0" w:space="0" w:color="auto"/>
      </w:divBdr>
    </w:div>
    <w:div w:id="270284971">
      <w:bodyDiv w:val="1"/>
      <w:marLeft w:val="0"/>
      <w:marRight w:val="0"/>
      <w:marTop w:val="0"/>
      <w:marBottom w:val="0"/>
      <w:divBdr>
        <w:top w:val="none" w:sz="0" w:space="0" w:color="auto"/>
        <w:left w:val="none" w:sz="0" w:space="0" w:color="auto"/>
        <w:bottom w:val="none" w:sz="0" w:space="0" w:color="auto"/>
        <w:right w:val="none" w:sz="0" w:space="0" w:color="auto"/>
      </w:divBdr>
    </w:div>
    <w:div w:id="285740280">
      <w:bodyDiv w:val="1"/>
      <w:marLeft w:val="0"/>
      <w:marRight w:val="0"/>
      <w:marTop w:val="0"/>
      <w:marBottom w:val="0"/>
      <w:divBdr>
        <w:top w:val="none" w:sz="0" w:space="0" w:color="auto"/>
        <w:left w:val="none" w:sz="0" w:space="0" w:color="auto"/>
        <w:bottom w:val="none" w:sz="0" w:space="0" w:color="auto"/>
        <w:right w:val="none" w:sz="0" w:space="0" w:color="auto"/>
      </w:divBdr>
    </w:div>
    <w:div w:id="285892147">
      <w:bodyDiv w:val="1"/>
      <w:marLeft w:val="0"/>
      <w:marRight w:val="0"/>
      <w:marTop w:val="0"/>
      <w:marBottom w:val="0"/>
      <w:divBdr>
        <w:top w:val="none" w:sz="0" w:space="0" w:color="auto"/>
        <w:left w:val="none" w:sz="0" w:space="0" w:color="auto"/>
        <w:bottom w:val="none" w:sz="0" w:space="0" w:color="auto"/>
        <w:right w:val="none" w:sz="0" w:space="0" w:color="auto"/>
      </w:divBdr>
    </w:div>
    <w:div w:id="293684448">
      <w:bodyDiv w:val="1"/>
      <w:marLeft w:val="0"/>
      <w:marRight w:val="0"/>
      <w:marTop w:val="0"/>
      <w:marBottom w:val="0"/>
      <w:divBdr>
        <w:top w:val="none" w:sz="0" w:space="0" w:color="auto"/>
        <w:left w:val="none" w:sz="0" w:space="0" w:color="auto"/>
        <w:bottom w:val="none" w:sz="0" w:space="0" w:color="auto"/>
        <w:right w:val="none" w:sz="0" w:space="0" w:color="auto"/>
      </w:divBdr>
    </w:div>
    <w:div w:id="300237221">
      <w:bodyDiv w:val="1"/>
      <w:marLeft w:val="0"/>
      <w:marRight w:val="0"/>
      <w:marTop w:val="0"/>
      <w:marBottom w:val="0"/>
      <w:divBdr>
        <w:top w:val="none" w:sz="0" w:space="0" w:color="auto"/>
        <w:left w:val="none" w:sz="0" w:space="0" w:color="auto"/>
        <w:bottom w:val="none" w:sz="0" w:space="0" w:color="auto"/>
        <w:right w:val="none" w:sz="0" w:space="0" w:color="auto"/>
      </w:divBdr>
    </w:div>
    <w:div w:id="313795640">
      <w:bodyDiv w:val="1"/>
      <w:marLeft w:val="0"/>
      <w:marRight w:val="0"/>
      <w:marTop w:val="0"/>
      <w:marBottom w:val="0"/>
      <w:divBdr>
        <w:top w:val="none" w:sz="0" w:space="0" w:color="auto"/>
        <w:left w:val="none" w:sz="0" w:space="0" w:color="auto"/>
        <w:bottom w:val="none" w:sz="0" w:space="0" w:color="auto"/>
        <w:right w:val="none" w:sz="0" w:space="0" w:color="auto"/>
      </w:divBdr>
    </w:div>
    <w:div w:id="375012666">
      <w:bodyDiv w:val="1"/>
      <w:marLeft w:val="0"/>
      <w:marRight w:val="0"/>
      <w:marTop w:val="0"/>
      <w:marBottom w:val="0"/>
      <w:divBdr>
        <w:top w:val="none" w:sz="0" w:space="0" w:color="auto"/>
        <w:left w:val="none" w:sz="0" w:space="0" w:color="auto"/>
        <w:bottom w:val="none" w:sz="0" w:space="0" w:color="auto"/>
        <w:right w:val="none" w:sz="0" w:space="0" w:color="auto"/>
      </w:divBdr>
    </w:div>
    <w:div w:id="441190382">
      <w:bodyDiv w:val="1"/>
      <w:marLeft w:val="0"/>
      <w:marRight w:val="0"/>
      <w:marTop w:val="0"/>
      <w:marBottom w:val="0"/>
      <w:divBdr>
        <w:top w:val="none" w:sz="0" w:space="0" w:color="auto"/>
        <w:left w:val="none" w:sz="0" w:space="0" w:color="auto"/>
        <w:bottom w:val="none" w:sz="0" w:space="0" w:color="auto"/>
        <w:right w:val="none" w:sz="0" w:space="0" w:color="auto"/>
      </w:divBdr>
    </w:div>
    <w:div w:id="452552784">
      <w:bodyDiv w:val="1"/>
      <w:marLeft w:val="0"/>
      <w:marRight w:val="0"/>
      <w:marTop w:val="0"/>
      <w:marBottom w:val="0"/>
      <w:divBdr>
        <w:top w:val="none" w:sz="0" w:space="0" w:color="auto"/>
        <w:left w:val="none" w:sz="0" w:space="0" w:color="auto"/>
        <w:bottom w:val="none" w:sz="0" w:space="0" w:color="auto"/>
        <w:right w:val="none" w:sz="0" w:space="0" w:color="auto"/>
      </w:divBdr>
    </w:div>
    <w:div w:id="453982021">
      <w:bodyDiv w:val="1"/>
      <w:marLeft w:val="0"/>
      <w:marRight w:val="0"/>
      <w:marTop w:val="0"/>
      <w:marBottom w:val="0"/>
      <w:divBdr>
        <w:top w:val="none" w:sz="0" w:space="0" w:color="auto"/>
        <w:left w:val="none" w:sz="0" w:space="0" w:color="auto"/>
        <w:bottom w:val="none" w:sz="0" w:space="0" w:color="auto"/>
        <w:right w:val="none" w:sz="0" w:space="0" w:color="auto"/>
      </w:divBdr>
    </w:div>
    <w:div w:id="478838640">
      <w:bodyDiv w:val="1"/>
      <w:marLeft w:val="0"/>
      <w:marRight w:val="0"/>
      <w:marTop w:val="0"/>
      <w:marBottom w:val="0"/>
      <w:divBdr>
        <w:top w:val="none" w:sz="0" w:space="0" w:color="auto"/>
        <w:left w:val="none" w:sz="0" w:space="0" w:color="auto"/>
        <w:bottom w:val="none" w:sz="0" w:space="0" w:color="auto"/>
        <w:right w:val="none" w:sz="0" w:space="0" w:color="auto"/>
      </w:divBdr>
    </w:div>
    <w:div w:id="505481931">
      <w:bodyDiv w:val="1"/>
      <w:marLeft w:val="0"/>
      <w:marRight w:val="0"/>
      <w:marTop w:val="0"/>
      <w:marBottom w:val="0"/>
      <w:divBdr>
        <w:top w:val="none" w:sz="0" w:space="0" w:color="auto"/>
        <w:left w:val="none" w:sz="0" w:space="0" w:color="auto"/>
        <w:bottom w:val="none" w:sz="0" w:space="0" w:color="auto"/>
        <w:right w:val="none" w:sz="0" w:space="0" w:color="auto"/>
      </w:divBdr>
    </w:div>
    <w:div w:id="516774287">
      <w:bodyDiv w:val="1"/>
      <w:marLeft w:val="0"/>
      <w:marRight w:val="0"/>
      <w:marTop w:val="0"/>
      <w:marBottom w:val="0"/>
      <w:divBdr>
        <w:top w:val="none" w:sz="0" w:space="0" w:color="auto"/>
        <w:left w:val="none" w:sz="0" w:space="0" w:color="auto"/>
        <w:bottom w:val="none" w:sz="0" w:space="0" w:color="auto"/>
        <w:right w:val="none" w:sz="0" w:space="0" w:color="auto"/>
      </w:divBdr>
    </w:div>
    <w:div w:id="518278317">
      <w:bodyDiv w:val="1"/>
      <w:marLeft w:val="0"/>
      <w:marRight w:val="0"/>
      <w:marTop w:val="0"/>
      <w:marBottom w:val="0"/>
      <w:divBdr>
        <w:top w:val="none" w:sz="0" w:space="0" w:color="auto"/>
        <w:left w:val="none" w:sz="0" w:space="0" w:color="auto"/>
        <w:bottom w:val="none" w:sz="0" w:space="0" w:color="auto"/>
        <w:right w:val="none" w:sz="0" w:space="0" w:color="auto"/>
      </w:divBdr>
    </w:div>
    <w:div w:id="538053070">
      <w:bodyDiv w:val="1"/>
      <w:marLeft w:val="0"/>
      <w:marRight w:val="0"/>
      <w:marTop w:val="0"/>
      <w:marBottom w:val="0"/>
      <w:divBdr>
        <w:top w:val="none" w:sz="0" w:space="0" w:color="auto"/>
        <w:left w:val="none" w:sz="0" w:space="0" w:color="auto"/>
        <w:bottom w:val="none" w:sz="0" w:space="0" w:color="auto"/>
        <w:right w:val="none" w:sz="0" w:space="0" w:color="auto"/>
      </w:divBdr>
    </w:div>
    <w:div w:id="590507265">
      <w:bodyDiv w:val="1"/>
      <w:marLeft w:val="0"/>
      <w:marRight w:val="0"/>
      <w:marTop w:val="0"/>
      <w:marBottom w:val="0"/>
      <w:divBdr>
        <w:top w:val="none" w:sz="0" w:space="0" w:color="auto"/>
        <w:left w:val="none" w:sz="0" w:space="0" w:color="auto"/>
        <w:bottom w:val="none" w:sz="0" w:space="0" w:color="auto"/>
        <w:right w:val="none" w:sz="0" w:space="0" w:color="auto"/>
      </w:divBdr>
    </w:div>
    <w:div w:id="596406981">
      <w:bodyDiv w:val="1"/>
      <w:marLeft w:val="0"/>
      <w:marRight w:val="0"/>
      <w:marTop w:val="0"/>
      <w:marBottom w:val="0"/>
      <w:divBdr>
        <w:top w:val="none" w:sz="0" w:space="0" w:color="auto"/>
        <w:left w:val="none" w:sz="0" w:space="0" w:color="auto"/>
        <w:bottom w:val="none" w:sz="0" w:space="0" w:color="auto"/>
        <w:right w:val="none" w:sz="0" w:space="0" w:color="auto"/>
      </w:divBdr>
      <w:divsChild>
        <w:div w:id="871386468">
          <w:marLeft w:val="0"/>
          <w:marRight w:val="0"/>
          <w:marTop w:val="0"/>
          <w:marBottom w:val="0"/>
          <w:divBdr>
            <w:top w:val="none" w:sz="0" w:space="0" w:color="auto"/>
            <w:left w:val="none" w:sz="0" w:space="0" w:color="auto"/>
            <w:bottom w:val="none" w:sz="0" w:space="0" w:color="auto"/>
            <w:right w:val="none" w:sz="0" w:space="0" w:color="auto"/>
          </w:divBdr>
          <w:divsChild>
            <w:div w:id="2111663250">
              <w:marLeft w:val="0"/>
              <w:marRight w:val="0"/>
              <w:marTop w:val="0"/>
              <w:marBottom w:val="0"/>
              <w:divBdr>
                <w:top w:val="none" w:sz="0" w:space="0" w:color="auto"/>
                <w:left w:val="none" w:sz="0" w:space="0" w:color="auto"/>
                <w:bottom w:val="none" w:sz="0" w:space="0" w:color="auto"/>
                <w:right w:val="none" w:sz="0" w:space="0" w:color="auto"/>
              </w:divBdr>
              <w:divsChild>
                <w:div w:id="466893071">
                  <w:marLeft w:val="0"/>
                  <w:marRight w:val="0"/>
                  <w:marTop w:val="0"/>
                  <w:marBottom w:val="0"/>
                  <w:divBdr>
                    <w:top w:val="none" w:sz="0" w:space="0" w:color="auto"/>
                    <w:left w:val="none" w:sz="0" w:space="0" w:color="auto"/>
                    <w:bottom w:val="none" w:sz="0" w:space="0" w:color="auto"/>
                    <w:right w:val="none" w:sz="0" w:space="0" w:color="auto"/>
                  </w:divBdr>
                  <w:divsChild>
                    <w:div w:id="1436437890">
                      <w:marLeft w:val="0"/>
                      <w:marRight w:val="0"/>
                      <w:marTop w:val="0"/>
                      <w:marBottom w:val="0"/>
                      <w:divBdr>
                        <w:top w:val="none" w:sz="0" w:space="0" w:color="auto"/>
                        <w:left w:val="none" w:sz="0" w:space="0" w:color="auto"/>
                        <w:bottom w:val="none" w:sz="0" w:space="0" w:color="auto"/>
                        <w:right w:val="none" w:sz="0" w:space="0" w:color="auto"/>
                      </w:divBdr>
                      <w:divsChild>
                        <w:div w:id="378281851">
                          <w:marLeft w:val="0"/>
                          <w:marRight w:val="0"/>
                          <w:marTop w:val="0"/>
                          <w:marBottom w:val="0"/>
                          <w:divBdr>
                            <w:top w:val="none" w:sz="0" w:space="0" w:color="auto"/>
                            <w:left w:val="none" w:sz="0" w:space="0" w:color="auto"/>
                            <w:bottom w:val="none" w:sz="0" w:space="0" w:color="auto"/>
                            <w:right w:val="none" w:sz="0" w:space="0" w:color="auto"/>
                          </w:divBdr>
                          <w:divsChild>
                            <w:div w:id="1858345396">
                              <w:marLeft w:val="0"/>
                              <w:marRight w:val="0"/>
                              <w:marTop w:val="0"/>
                              <w:marBottom w:val="0"/>
                              <w:divBdr>
                                <w:top w:val="none" w:sz="0" w:space="0" w:color="auto"/>
                                <w:left w:val="none" w:sz="0" w:space="0" w:color="auto"/>
                                <w:bottom w:val="none" w:sz="0" w:space="0" w:color="auto"/>
                                <w:right w:val="none" w:sz="0" w:space="0" w:color="auto"/>
                              </w:divBdr>
                              <w:divsChild>
                                <w:div w:id="1847402438">
                                  <w:marLeft w:val="0"/>
                                  <w:marRight w:val="0"/>
                                  <w:marTop w:val="0"/>
                                  <w:marBottom w:val="0"/>
                                  <w:divBdr>
                                    <w:top w:val="none" w:sz="0" w:space="0" w:color="auto"/>
                                    <w:left w:val="none" w:sz="0" w:space="0" w:color="auto"/>
                                    <w:bottom w:val="none" w:sz="0" w:space="0" w:color="auto"/>
                                    <w:right w:val="none" w:sz="0" w:space="0" w:color="auto"/>
                                  </w:divBdr>
                                  <w:divsChild>
                                    <w:div w:id="397633810">
                                      <w:marLeft w:val="0"/>
                                      <w:marRight w:val="0"/>
                                      <w:marTop w:val="0"/>
                                      <w:marBottom w:val="0"/>
                                      <w:divBdr>
                                        <w:top w:val="none" w:sz="0" w:space="0" w:color="auto"/>
                                        <w:left w:val="none" w:sz="0" w:space="0" w:color="auto"/>
                                        <w:bottom w:val="none" w:sz="0" w:space="0" w:color="auto"/>
                                        <w:right w:val="none" w:sz="0" w:space="0" w:color="auto"/>
                                      </w:divBdr>
                                      <w:divsChild>
                                        <w:div w:id="544873191">
                                          <w:marLeft w:val="0"/>
                                          <w:marRight w:val="0"/>
                                          <w:marTop w:val="0"/>
                                          <w:marBottom w:val="0"/>
                                          <w:divBdr>
                                            <w:top w:val="none" w:sz="0" w:space="0" w:color="auto"/>
                                            <w:left w:val="none" w:sz="0" w:space="0" w:color="auto"/>
                                            <w:bottom w:val="none" w:sz="0" w:space="0" w:color="auto"/>
                                            <w:right w:val="none" w:sz="0" w:space="0" w:color="auto"/>
                                          </w:divBdr>
                                          <w:divsChild>
                                            <w:div w:id="1134711508">
                                              <w:marLeft w:val="0"/>
                                              <w:marRight w:val="0"/>
                                              <w:marTop w:val="0"/>
                                              <w:marBottom w:val="0"/>
                                              <w:divBdr>
                                                <w:top w:val="none" w:sz="0" w:space="0" w:color="auto"/>
                                                <w:left w:val="none" w:sz="0" w:space="0" w:color="auto"/>
                                                <w:bottom w:val="none" w:sz="0" w:space="0" w:color="auto"/>
                                                <w:right w:val="none" w:sz="0" w:space="0" w:color="auto"/>
                                              </w:divBdr>
                                              <w:divsChild>
                                                <w:div w:id="1731883027">
                                                  <w:marLeft w:val="0"/>
                                                  <w:marRight w:val="0"/>
                                                  <w:marTop w:val="0"/>
                                                  <w:marBottom w:val="0"/>
                                                  <w:divBdr>
                                                    <w:top w:val="none" w:sz="0" w:space="0" w:color="auto"/>
                                                    <w:left w:val="none" w:sz="0" w:space="0" w:color="auto"/>
                                                    <w:bottom w:val="none" w:sz="0" w:space="0" w:color="auto"/>
                                                    <w:right w:val="none" w:sz="0" w:space="0" w:color="auto"/>
                                                  </w:divBdr>
                                                  <w:divsChild>
                                                    <w:div w:id="93287508">
                                                      <w:marLeft w:val="0"/>
                                                      <w:marRight w:val="0"/>
                                                      <w:marTop w:val="0"/>
                                                      <w:marBottom w:val="0"/>
                                                      <w:divBdr>
                                                        <w:top w:val="none" w:sz="0" w:space="0" w:color="auto"/>
                                                        <w:left w:val="none" w:sz="0" w:space="0" w:color="auto"/>
                                                        <w:bottom w:val="none" w:sz="0" w:space="0" w:color="auto"/>
                                                        <w:right w:val="none" w:sz="0" w:space="0" w:color="auto"/>
                                                      </w:divBdr>
                                                      <w:divsChild>
                                                        <w:div w:id="1937321517">
                                                          <w:marLeft w:val="0"/>
                                                          <w:marRight w:val="0"/>
                                                          <w:marTop w:val="0"/>
                                                          <w:marBottom w:val="0"/>
                                                          <w:divBdr>
                                                            <w:top w:val="none" w:sz="0" w:space="0" w:color="auto"/>
                                                            <w:left w:val="none" w:sz="0" w:space="0" w:color="auto"/>
                                                            <w:bottom w:val="none" w:sz="0" w:space="0" w:color="auto"/>
                                                            <w:right w:val="none" w:sz="0" w:space="0" w:color="auto"/>
                                                          </w:divBdr>
                                                          <w:divsChild>
                                                            <w:div w:id="1307203386">
                                                              <w:marLeft w:val="0"/>
                                                              <w:marRight w:val="0"/>
                                                              <w:marTop w:val="0"/>
                                                              <w:marBottom w:val="0"/>
                                                              <w:divBdr>
                                                                <w:top w:val="none" w:sz="0" w:space="0" w:color="auto"/>
                                                                <w:left w:val="none" w:sz="0" w:space="0" w:color="auto"/>
                                                                <w:bottom w:val="none" w:sz="0" w:space="0" w:color="auto"/>
                                                                <w:right w:val="none" w:sz="0" w:space="0" w:color="auto"/>
                                                              </w:divBdr>
                                                              <w:divsChild>
                                                                <w:div w:id="1696467270">
                                                                  <w:marLeft w:val="0"/>
                                                                  <w:marRight w:val="0"/>
                                                                  <w:marTop w:val="0"/>
                                                                  <w:marBottom w:val="0"/>
                                                                  <w:divBdr>
                                                                    <w:top w:val="none" w:sz="0" w:space="0" w:color="auto"/>
                                                                    <w:left w:val="none" w:sz="0" w:space="0" w:color="auto"/>
                                                                    <w:bottom w:val="none" w:sz="0" w:space="0" w:color="auto"/>
                                                                    <w:right w:val="none" w:sz="0" w:space="0" w:color="auto"/>
                                                                  </w:divBdr>
                                                                  <w:divsChild>
                                                                    <w:div w:id="1478837339">
                                                                      <w:marLeft w:val="0"/>
                                                                      <w:marRight w:val="0"/>
                                                                      <w:marTop w:val="0"/>
                                                                      <w:marBottom w:val="0"/>
                                                                      <w:divBdr>
                                                                        <w:top w:val="none" w:sz="0" w:space="0" w:color="auto"/>
                                                                        <w:left w:val="none" w:sz="0" w:space="0" w:color="auto"/>
                                                                        <w:bottom w:val="none" w:sz="0" w:space="0" w:color="auto"/>
                                                                        <w:right w:val="none" w:sz="0" w:space="0" w:color="auto"/>
                                                                      </w:divBdr>
                                                                      <w:divsChild>
                                                                        <w:div w:id="1456027344">
                                                                          <w:marLeft w:val="0"/>
                                                                          <w:marRight w:val="0"/>
                                                                          <w:marTop w:val="0"/>
                                                                          <w:marBottom w:val="0"/>
                                                                          <w:divBdr>
                                                                            <w:top w:val="none" w:sz="0" w:space="0" w:color="auto"/>
                                                                            <w:left w:val="none" w:sz="0" w:space="0" w:color="auto"/>
                                                                            <w:bottom w:val="none" w:sz="0" w:space="0" w:color="auto"/>
                                                                            <w:right w:val="none" w:sz="0" w:space="0" w:color="auto"/>
                                                                          </w:divBdr>
                                                                          <w:divsChild>
                                                                            <w:div w:id="360784510">
                                                                              <w:marLeft w:val="0"/>
                                                                              <w:marRight w:val="0"/>
                                                                              <w:marTop w:val="0"/>
                                                                              <w:marBottom w:val="0"/>
                                                                              <w:divBdr>
                                                                                <w:top w:val="none" w:sz="0" w:space="0" w:color="auto"/>
                                                                                <w:left w:val="none" w:sz="0" w:space="0" w:color="auto"/>
                                                                                <w:bottom w:val="none" w:sz="0" w:space="0" w:color="auto"/>
                                                                                <w:right w:val="none" w:sz="0" w:space="0" w:color="auto"/>
                                                                              </w:divBdr>
                                                                              <w:divsChild>
                                                                                <w:div w:id="1700080730">
                                                                                  <w:marLeft w:val="0"/>
                                                                                  <w:marRight w:val="0"/>
                                                                                  <w:marTop w:val="0"/>
                                                                                  <w:marBottom w:val="0"/>
                                                                                  <w:divBdr>
                                                                                    <w:top w:val="none" w:sz="0" w:space="0" w:color="auto"/>
                                                                                    <w:left w:val="none" w:sz="0" w:space="0" w:color="auto"/>
                                                                                    <w:bottom w:val="none" w:sz="0" w:space="0" w:color="auto"/>
                                                                                    <w:right w:val="none" w:sz="0" w:space="0" w:color="auto"/>
                                                                                  </w:divBdr>
                                                                                  <w:divsChild>
                                                                                    <w:div w:id="47846277">
                                                                                      <w:marLeft w:val="0"/>
                                                                                      <w:marRight w:val="0"/>
                                                                                      <w:marTop w:val="0"/>
                                                                                      <w:marBottom w:val="0"/>
                                                                                      <w:divBdr>
                                                                                        <w:top w:val="none" w:sz="0" w:space="0" w:color="auto"/>
                                                                                        <w:left w:val="none" w:sz="0" w:space="0" w:color="auto"/>
                                                                                        <w:bottom w:val="none" w:sz="0" w:space="0" w:color="auto"/>
                                                                                        <w:right w:val="none" w:sz="0" w:space="0" w:color="auto"/>
                                                                                      </w:divBdr>
                                                                                      <w:divsChild>
                                                                                        <w:div w:id="813448647">
                                                                                          <w:marLeft w:val="0"/>
                                                                                          <w:marRight w:val="0"/>
                                                                                          <w:marTop w:val="0"/>
                                                                                          <w:marBottom w:val="0"/>
                                                                                          <w:divBdr>
                                                                                            <w:top w:val="none" w:sz="0" w:space="0" w:color="auto"/>
                                                                                            <w:left w:val="none" w:sz="0" w:space="0" w:color="auto"/>
                                                                                            <w:bottom w:val="none" w:sz="0" w:space="0" w:color="auto"/>
                                                                                            <w:right w:val="none" w:sz="0" w:space="0" w:color="auto"/>
                                                                                          </w:divBdr>
                                                                                          <w:divsChild>
                                                                                            <w:div w:id="1769347535">
                                                                                              <w:marLeft w:val="0"/>
                                                                                              <w:marRight w:val="0"/>
                                                                                              <w:marTop w:val="0"/>
                                                                                              <w:marBottom w:val="0"/>
                                                                                              <w:divBdr>
                                                                                                <w:top w:val="none" w:sz="0" w:space="0" w:color="auto"/>
                                                                                                <w:left w:val="none" w:sz="0" w:space="0" w:color="auto"/>
                                                                                                <w:bottom w:val="none" w:sz="0" w:space="0" w:color="auto"/>
                                                                                                <w:right w:val="none" w:sz="0" w:space="0" w:color="auto"/>
                                                                                              </w:divBdr>
                                                                                              <w:divsChild>
                                                                                                <w:div w:id="743651391">
                                                                                                  <w:marLeft w:val="0"/>
                                                                                                  <w:marRight w:val="0"/>
                                                                                                  <w:marTop w:val="0"/>
                                                                                                  <w:marBottom w:val="0"/>
                                                                                                  <w:divBdr>
                                                                                                    <w:top w:val="none" w:sz="0" w:space="0" w:color="auto"/>
                                                                                                    <w:left w:val="none" w:sz="0" w:space="0" w:color="auto"/>
                                                                                                    <w:bottom w:val="none" w:sz="0" w:space="0" w:color="auto"/>
                                                                                                    <w:right w:val="none" w:sz="0" w:space="0" w:color="auto"/>
                                                                                                  </w:divBdr>
                                                                                                  <w:divsChild>
                                                                                                    <w:div w:id="1953703419">
                                                                                                      <w:marLeft w:val="0"/>
                                                                                                      <w:marRight w:val="0"/>
                                                                                                      <w:marTop w:val="0"/>
                                                                                                      <w:marBottom w:val="0"/>
                                                                                                      <w:divBdr>
                                                                                                        <w:top w:val="none" w:sz="0" w:space="0" w:color="auto"/>
                                                                                                        <w:left w:val="none" w:sz="0" w:space="0" w:color="auto"/>
                                                                                                        <w:bottom w:val="none" w:sz="0" w:space="0" w:color="auto"/>
                                                                                                        <w:right w:val="none" w:sz="0" w:space="0" w:color="auto"/>
                                                                                                      </w:divBdr>
                                                                                                      <w:divsChild>
                                                                                                        <w:div w:id="8056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18532509">
      <w:bodyDiv w:val="1"/>
      <w:marLeft w:val="0"/>
      <w:marRight w:val="0"/>
      <w:marTop w:val="0"/>
      <w:marBottom w:val="0"/>
      <w:divBdr>
        <w:top w:val="none" w:sz="0" w:space="0" w:color="auto"/>
        <w:left w:val="none" w:sz="0" w:space="0" w:color="auto"/>
        <w:bottom w:val="none" w:sz="0" w:space="0" w:color="auto"/>
        <w:right w:val="none" w:sz="0" w:space="0" w:color="auto"/>
      </w:divBdr>
    </w:div>
    <w:div w:id="637806746">
      <w:bodyDiv w:val="1"/>
      <w:marLeft w:val="0"/>
      <w:marRight w:val="0"/>
      <w:marTop w:val="0"/>
      <w:marBottom w:val="0"/>
      <w:divBdr>
        <w:top w:val="none" w:sz="0" w:space="0" w:color="auto"/>
        <w:left w:val="none" w:sz="0" w:space="0" w:color="auto"/>
        <w:bottom w:val="none" w:sz="0" w:space="0" w:color="auto"/>
        <w:right w:val="none" w:sz="0" w:space="0" w:color="auto"/>
      </w:divBdr>
    </w:div>
    <w:div w:id="638926498">
      <w:bodyDiv w:val="1"/>
      <w:marLeft w:val="0"/>
      <w:marRight w:val="0"/>
      <w:marTop w:val="0"/>
      <w:marBottom w:val="0"/>
      <w:divBdr>
        <w:top w:val="none" w:sz="0" w:space="0" w:color="auto"/>
        <w:left w:val="none" w:sz="0" w:space="0" w:color="auto"/>
        <w:bottom w:val="none" w:sz="0" w:space="0" w:color="auto"/>
        <w:right w:val="none" w:sz="0" w:space="0" w:color="auto"/>
      </w:divBdr>
    </w:div>
    <w:div w:id="643779097">
      <w:bodyDiv w:val="1"/>
      <w:marLeft w:val="0"/>
      <w:marRight w:val="0"/>
      <w:marTop w:val="0"/>
      <w:marBottom w:val="0"/>
      <w:divBdr>
        <w:top w:val="none" w:sz="0" w:space="0" w:color="auto"/>
        <w:left w:val="none" w:sz="0" w:space="0" w:color="auto"/>
        <w:bottom w:val="none" w:sz="0" w:space="0" w:color="auto"/>
        <w:right w:val="none" w:sz="0" w:space="0" w:color="auto"/>
      </w:divBdr>
    </w:div>
    <w:div w:id="680550528">
      <w:bodyDiv w:val="1"/>
      <w:marLeft w:val="0"/>
      <w:marRight w:val="0"/>
      <w:marTop w:val="0"/>
      <w:marBottom w:val="0"/>
      <w:divBdr>
        <w:top w:val="none" w:sz="0" w:space="0" w:color="auto"/>
        <w:left w:val="none" w:sz="0" w:space="0" w:color="auto"/>
        <w:bottom w:val="none" w:sz="0" w:space="0" w:color="auto"/>
        <w:right w:val="none" w:sz="0" w:space="0" w:color="auto"/>
      </w:divBdr>
    </w:div>
    <w:div w:id="684484148">
      <w:bodyDiv w:val="1"/>
      <w:marLeft w:val="0"/>
      <w:marRight w:val="0"/>
      <w:marTop w:val="0"/>
      <w:marBottom w:val="0"/>
      <w:divBdr>
        <w:top w:val="none" w:sz="0" w:space="0" w:color="auto"/>
        <w:left w:val="none" w:sz="0" w:space="0" w:color="auto"/>
        <w:bottom w:val="none" w:sz="0" w:space="0" w:color="auto"/>
        <w:right w:val="none" w:sz="0" w:space="0" w:color="auto"/>
      </w:divBdr>
    </w:div>
    <w:div w:id="685787601">
      <w:bodyDiv w:val="1"/>
      <w:marLeft w:val="0"/>
      <w:marRight w:val="0"/>
      <w:marTop w:val="0"/>
      <w:marBottom w:val="0"/>
      <w:divBdr>
        <w:top w:val="none" w:sz="0" w:space="0" w:color="auto"/>
        <w:left w:val="none" w:sz="0" w:space="0" w:color="auto"/>
        <w:bottom w:val="none" w:sz="0" w:space="0" w:color="auto"/>
        <w:right w:val="none" w:sz="0" w:space="0" w:color="auto"/>
      </w:divBdr>
    </w:div>
    <w:div w:id="691146270">
      <w:bodyDiv w:val="1"/>
      <w:marLeft w:val="0"/>
      <w:marRight w:val="0"/>
      <w:marTop w:val="0"/>
      <w:marBottom w:val="0"/>
      <w:divBdr>
        <w:top w:val="none" w:sz="0" w:space="0" w:color="auto"/>
        <w:left w:val="none" w:sz="0" w:space="0" w:color="auto"/>
        <w:bottom w:val="none" w:sz="0" w:space="0" w:color="auto"/>
        <w:right w:val="none" w:sz="0" w:space="0" w:color="auto"/>
      </w:divBdr>
    </w:div>
    <w:div w:id="699863120">
      <w:bodyDiv w:val="1"/>
      <w:marLeft w:val="0"/>
      <w:marRight w:val="0"/>
      <w:marTop w:val="0"/>
      <w:marBottom w:val="0"/>
      <w:divBdr>
        <w:top w:val="none" w:sz="0" w:space="0" w:color="auto"/>
        <w:left w:val="none" w:sz="0" w:space="0" w:color="auto"/>
        <w:bottom w:val="none" w:sz="0" w:space="0" w:color="auto"/>
        <w:right w:val="none" w:sz="0" w:space="0" w:color="auto"/>
      </w:divBdr>
    </w:div>
    <w:div w:id="716271983">
      <w:bodyDiv w:val="1"/>
      <w:marLeft w:val="0"/>
      <w:marRight w:val="0"/>
      <w:marTop w:val="0"/>
      <w:marBottom w:val="0"/>
      <w:divBdr>
        <w:top w:val="none" w:sz="0" w:space="0" w:color="auto"/>
        <w:left w:val="none" w:sz="0" w:space="0" w:color="auto"/>
        <w:bottom w:val="none" w:sz="0" w:space="0" w:color="auto"/>
        <w:right w:val="none" w:sz="0" w:space="0" w:color="auto"/>
      </w:divBdr>
    </w:div>
    <w:div w:id="733360419">
      <w:bodyDiv w:val="1"/>
      <w:marLeft w:val="0"/>
      <w:marRight w:val="0"/>
      <w:marTop w:val="0"/>
      <w:marBottom w:val="0"/>
      <w:divBdr>
        <w:top w:val="none" w:sz="0" w:space="0" w:color="auto"/>
        <w:left w:val="none" w:sz="0" w:space="0" w:color="auto"/>
        <w:bottom w:val="none" w:sz="0" w:space="0" w:color="auto"/>
        <w:right w:val="none" w:sz="0" w:space="0" w:color="auto"/>
      </w:divBdr>
    </w:div>
    <w:div w:id="733509721">
      <w:bodyDiv w:val="1"/>
      <w:marLeft w:val="0"/>
      <w:marRight w:val="0"/>
      <w:marTop w:val="0"/>
      <w:marBottom w:val="0"/>
      <w:divBdr>
        <w:top w:val="none" w:sz="0" w:space="0" w:color="auto"/>
        <w:left w:val="none" w:sz="0" w:space="0" w:color="auto"/>
        <w:bottom w:val="none" w:sz="0" w:space="0" w:color="auto"/>
        <w:right w:val="none" w:sz="0" w:space="0" w:color="auto"/>
      </w:divBdr>
    </w:div>
    <w:div w:id="734207792">
      <w:bodyDiv w:val="1"/>
      <w:marLeft w:val="0"/>
      <w:marRight w:val="0"/>
      <w:marTop w:val="0"/>
      <w:marBottom w:val="0"/>
      <w:divBdr>
        <w:top w:val="none" w:sz="0" w:space="0" w:color="auto"/>
        <w:left w:val="none" w:sz="0" w:space="0" w:color="auto"/>
        <w:bottom w:val="none" w:sz="0" w:space="0" w:color="auto"/>
        <w:right w:val="none" w:sz="0" w:space="0" w:color="auto"/>
      </w:divBdr>
    </w:div>
    <w:div w:id="734939102">
      <w:bodyDiv w:val="1"/>
      <w:marLeft w:val="0"/>
      <w:marRight w:val="0"/>
      <w:marTop w:val="0"/>
      <w:marBottom w:val="0"/>
      <w:divBdr>
        <w:top w:val="none" w:sz="0" w:space="0" w:color="auto"/>
        <w:left w:val="none" w:sz="0" w:space="0" w:color="auto"/>
        <w:bottom w:val="none" w:sz="0" w:space="0" w:color="auto"/>
        <w:right w:val="none" w:sz="0" w:space="0" w:color="auto"/>
      </w:divBdr>
    </w:div>
    <w:div w:id="766929862">
      <w:bodyDiv w:val="1"/>
      <w:marLeft w:val="0"/>
      <w:marRight w:val="0"/>
      <w:marTop w:val="0"/>
      <w:marBottom w:val="0"/>
      <w:divBdr>
        <w:top w:val="none" w:sz="0" w:space="0" w:color="auto"/>
        <w:left w:val="none" w:sz="0" w:space="0" w:color="auto"/>
        <w:bottom w:val="none" w:sz="0" w:space="0" w:color="auto"/>
        <w:right w:val="none" w:sz="0" w:space="0" w:color="auto"/>
      </w:divBdr>
    </w:div>
    <w:div w:id="767850805">
      <w:bodyDiv w:val="1"/>
      <w:marLeft w:val="0"/>
      <w:marRight w:val="0"/>
      <w:marTop w:val="0"/>
      <w:marBottom w:val="0"/>
      <w:divBdr>
        <w:top w:val="none" w:sz="0" w:space="0" w:color="auto"/>
        <w:left w:val="none" w:sz="0" w:space="0" w:color="auto"/>
        <w:bottom w:val="none" w:sz="0" w:space="0" w:color="auto"/>
        <w:right w:val="none" w:sz="0" w:space="0" w:color="auto"/>
      </w:divBdr>
    </w:div>
    <w:div w:id="771247722">
      <w:bodyDiv w:val="1"/>
      <w:marLeft w:val="0"/>
      <w:marRight w:val="0"/>
      <w:marTop w:val="0"/>
      <w:marBottom w:val="0"/>
      <w:divBdr>
        <w:top w:val="none" w:sz="0" w:space="0" w:color="auto"/>
        <w:left w:val="none" w:sz="0" w:space="0" w:color="auto"/>
        <w:bottom w:val="none" w:sz="0" w:space="0" w:color="auto"/>
        <w:right w:val="none" w:sz="0" w:space="0" w:color="auto"/>
      </w:divBdr>
    </w:div>
    <w:div w:id="774522755">
      <w:bodyDiv w:val="1"/>
      <w:marLeft w:val="0"/>
      <w:marRight w:val="0"/>
      <w:marTop w:val="0"/>
      <w:marBottom w:val="0"/>
      <w:divBdr>
        <w:top w:val="none" w:sz="0" w:space="0" w:color="auto"/>
        <w:left w:val="none" w:sz="0" w:space="0" w:color="auto"/>
        <w:bottom w:val="none" w:sz="0" w:space="0" w:color="auto"/>
        <w:right w:val="none" w:sz="0" w:space="0" w:color="auto"/>
      </w:divBdr>
    </w:div>
    <w:div w:id="796335001">
      <w:bodyDiv w:val="1"/>
      <w:marLeft w:val="0"/>
      <w:marRight w:val="0"/>
      <w:marTop w:val="0"/>
      <w:marBottom w:val="0"/>
      <w:divBdr>
        <w:top w:val="none" w:sz="0" w:space="0" w:color="auto"/>
        <w:left w:val="none" w:sz="0" w:space="0" w:color="auto"/>
        <w:bottom w:val="none" w:sz="0" w:space="0" w:color="auto"/>
        <w:right w:val="none" w:sz="0" w:space="0" w:color="auto"/>
      </w:divBdr>
    </w:div>
    <w:div w:id="822888957">
      <w:bodyDiv w:val="1"/>
      <w:marLeft w:val="0"/>
      <w:marRight w:val="0"/>
      <w:marTop w:val="0"/>
      <w:marBottom w:val="0"/>
      <w:divBdr>
        <w:top w:val="none" w:sz="0" w:space="0" w:color="auto"/>
        <w:left w:val="none" w:sz="0" w:space="0" w:color="auto"/>
        <w:bottom w:val="none" w:sz="0" w:space="0" w:color="auto"/>
        <w:right w:val="none" w:sz="0" w:space="0" w:color="auto"/>
      </w:divBdr>
    </w:div>
    <w:div w:id="825631400">
      <w:bodyDiv w:val="1"/>
      <w:marLeft w:val="0"/>
      <w:marRight w:val="0"/>
      <w:marTop w:val="0"/>
      <w:marBottom w:val="0"/>
      <w:divBdr>
        <w:top w:val="none" w:sz="0" w:space="0" w:color="auto"/>
        <w:left w:val="none" w:sz="0" w:space="0" w:color="auto"/>
        <w:bottom w:val="none" w:sz="0" w:space="0" w:color="auto"/>
        <w:right w:val="none" w:sz="0" w:space="0" w:color="auto"/>
      </w:divBdr>
    </w:div>
    <w:div w:id="834683224">
      <w:bodyDiv w:val="1"/>
      <w:marLeft w:val="0"/>
      <w:marRight w:val="0"/>
      <w:marTop w:val="0"/>
      <w:marBottom w:val="0"/>
      <w:divBdr>
        <w:top w:val="none" w:sz="0" w:space="0" w:color="auto"/>
        <w:left w:val="none" w:sz="0" w:space="0" w:color="auto"/>
        <w:bottom w:val="none" w:sz="0" w:space="0" w:color="auto"/>
        <w:right w:val="none" w:sz="0" w:space="0" w:color="auto"/>
      </w:divBdr>
    </w:div>
    <w:div w:id="837502661">
      <w:bodyDiv w:val="1"/>
      <w:marLeft w:val="0"/>
      <w:marRight w:val="0"/>
      <w:marTop w:val="0"/>
      <w:marBottom w:val="0"/>
      <w:divBdr>
        <w:top w:val="none" w:sz="0" w:space="0" w:color="auto"/>
        <w:left w:val="none" w:sz="0" w:space="0" w:color="auto"/>
        <w:bottom w:val="none" w:sz="0" w:space="0" w:color="auto"/>
        <w:right w:val="none" w:sz="0" w:space="0" w:color="auto"/>
      </w:divBdr>
    </w:div>
    <w:div w:id="847527436">
      <w:bodyDiv w:val="1"/>
      <w:marLeft w:val="0"/>
      <w:marRight w:val="0"/>
      <w:marTop w:val="0"/>
      <w:marBottom w:val="0"/>
      <w:divBdr>
        <w:top w:val="none" w:sz="0" w:space="0" w:color="auto"/>
        <w:left w:val="none" w:sz="0" w:space="0" w:color="auto"/>
        <w:bottom w:val="none" w:sz="0" w:space="0" w:color="auto"/>
        <w:right w:val="none" w:sz="0" w:space="0" w:color="auto"/>
      </w:divBdr>
    </w:div>
    <w:div w:id="869298140">
      <w:bodyDiv w:val="1"/>
      <w:marLeft w:val="0"/>
      <w:marRight w:val="0"/>
      <w:marTop w:val="0"/>
      <w:marBottom w:val="0"/>
      <w:divBdr>
        <w:top w:val="none" w:sz="0" w:space="0" w:color="auto"/>
        <w:left w:val="none" w:sz="0" w:space="0" w:color="auto"/>
        <w:bottom w:val="none" w:sz="0" w:space="0" w:color="auto"/>
        <w:right w:val="none" w:sz="0" w:space="0" w:color="auto"/>
      </w:divBdr>
    </w:div>
    <w:div w:id="870343173">
      <w:bodyDiv w:val="1"/>
      <w:marLeft w:val="0"/>
      <w:marRight w:val="0"/>
      <w:marTop w:val="0"/>
      <w:marBottom w:val="0"/>
      <w:divBdr>
        <w:top w:val="none" w:sz="0" w:space="0" w:color="auto"/>
        <w:left w:val="none" w:sz="0" w:space="0" w:color="auto"/>
        <w:bottom w:val="none" w:sz="0" w:space="0" w:color="auto"/>
        <w:right w:val="none" w:sz="0" w:space="0" w:color="auto"/>
      </w:divBdr>
    </w:div>
    <w:div w:id="881786931">
      <w:bodyDiv w:val="1"/>
      <w:marLeft w:val="0"/>
      <w:marRight w:val="0"/>
      <w:marTop w:val="0"/>
      <w:marBottom w:val="0"/>
      <w:divBdr>
        <w:top w:val="none" w:sz="0" w:space="0" w:color="auto"/>
        <w:left w:val="none" w:sz="0" w:space="0" w:color="auto"/>
        <w:bottom w:val="none" w:sz="0" w:space="0" w:color="auto"/>
        <w:right w:val="none" w:sz="0" w:space="0" w:color="auto"/>
      </w:divBdr>
    </w:div>
    <w:div w:id="882329700">
      <w:bodyDiv w:val="1"/>
      <w:marLeft w:val="0"/>
      <w:marRight w:val="0"/>
      <w:marTop w:val="0"/>
      <w:marBottom w:val="0"/>
      <w:divBdr>
        <w:top w:val="none" w:sz="0" w:space="0" w:color="auto"/>
        <w:left w:val="none" w:sz="0" w:space="0" w:color="auto"/>
        <w:bottom w:val="none" w:sz="0" w:space="0" w:color="auto"/>
        <w:right w:val="none" w:sz="0" w:space="0" w:color="auto"/>
      </w:divBdr>
    </w:div>
    <w:div w:id="887840691">
      <w:bodyDiv w:val="1"/>
      <w:marLeft w:val="0"/>
      <w:marRight w:val="0"/>
      <w:marTop w:val="0"/>
      <w:marBottom w:val="0"/>
      <w:divBdr>
        <w:top w:val="none" w:sz="0" w:space="0" w:color="auto"/>
        <w:left w:val="none" w:sz="0" w:space="0" w:color="auto"/>
        <w:bottom w:val="none" w:sz="0" w:space="0" w:color="auto"/>
        <w:right w:val="none" w:sz="0" w:space="0" w:color="auto"/>
      </w:divBdr>
    </w:div>
    <w:div w:id="946539931">
      <w:bodyDiv w:val="1"/>
      <w:marLeft w:val="0"/>
      <w:marRight w:val="0"/>
      <w:marTop w:val="0"/>
      <w:marBottom w:val="0"/>
      <w:divBdr>
        <w:top w:val="none" w:sz="0" w:space="0" w:color="auto"/>
        <w:left w:val="none" w:sz="0" w:space="0" w:color="auto"/>
        <w:bottom w:val="none" w:sz="0" w:space="0" w:color="auto"/>
        <w:right w:val="none" w:sz="0" w:space="0" w:color="auto"/>
      </w:divBdr>
    </w:div>
    <w:div w:id="952833013">
      <w:bodyDiv w:val="1"/>
      <w:marLeft w:val="0"/>
      <w:marRight w:val="0"/>
      <w:marTop w:val="0"/>
      <w:marBottom w:val="0"/>
      <w:divBdr>
        <w:top w:val="none" w:sz="0" w:space="0" w:color="auto"/>
        <w:left w:val="none" w:sz="0" w:space="0" w:color="auto"/>
        <w:bottom w:val="none" w:sz="0" w:space="0" w:color="auto"/>
        <w:right w:val="none" w:sz="0" w:space="0" w:color="auto"/>
      </w:divBdr>
    </w:div>
    <w:div w:id="963120845">
      <w:bodyDiv w:val="1"/>
      <w:marLeft w:val="0"/>
      <w:marRight w:val="0"/>
      <w:marTop w:val="0"/>
      <w:marBottom w:val="0"/>
      <w:divBdr>
        <w:top w:val="none" w:sz="0" w:space="0" w:color="auto"/>
        <w:left w:val="none" w:sz="0" w:space="0" w:color="auto"/>
        <w:bottom w:val="none" w:sz="0" w:space="0" w:color="auto"/>
        <w:right w:val="none" w:sz="0" w:space="0" w:color="auto"/>
      </w:divBdr>
    </w:div>
    <w:div w:id="977338617">
      <w:bodyDiv w:val="1"/>
      <w:marLeft w:val="0"/>
      <w:marRight w:val="0"/>
      <w:marTop w:val="0"/>
      <w:marBottom w:val="0"/>
      <w:divBdr>
        <w:top w:val="none" w:sz="0" w:space="0" w:color="auto"/>
        <w:left w:val="none" w:sz="0" w:space="0" w:color="auto"/>
        <w:bottom w:val="none" w:sz="0" w:space="0" w:color="auto"/>
        <w:right w:val="none" w:sz="0" w:space="0" w:color="auto"/>
      </w:divBdr>
    </w:div>
    <w:div w:id="990910184">
      <w:bodyDiv w:val="1"/>
      <w:marLeft w:val="0"/>
      <w:marRight w:val="0"/>
      <w:marTop w:val="0"/>
      <w:marBottom w:val="0"/>
      <w:divBdr>
        <w:top w:val="none" w:sz="0" w:space="0" w:color="auto"/>
        <w:left w:val="none" w:sz="0" w:space="0" w:color="auto"/>
        <w:bottom w:val="none" w:sz="0" w:space="0" w:color="auto"/>
        <w:right w:val="none" w:sz="0" w:space="0" w:color="auto"/>
      </w:divBdr>
    </w:div>
    <w:div w:id="1012028746">
      <w:bodyDiv w:val="1"/>
      <w:marLeft w:val="0"/>
      <w:marRight w:val="0"/>
      <w:marTop w:val="0"/>
      <w:marBottom w:val="0"/>
      <w:divBdr>
        <w:top w:val="none" w:sz="0" w:space="0" w:color="auto"/>
        <w:left w:val="none" w:sz="0" w:space="0" w:color="auto"/>
        <w:bottom w:val="none" w:sz="0" w:space="0" w:color="auto"/>
        <w:right w:val="none" w:sz="0" w:space="0" w:color="auto"/>
      </w:divBdr>
    </w:div>
    <w:div w:id="1047337650">
      <w:bodyDiv w:val="1"/>
      <w:marLeft w:val="0"/>
      <w:marRight w:val="0"/>
      <w:marTop w:val="0"/>
      <w:marBottom w:val="0"/>
      <w:divBdr>
        <w:top w:val="none" w:sz="0" w:space="0" w:color="auto"/>
        <w:left w:val="none" w:sz="0" w:space="0" w:color="auto"/>
        <w:bottom w:val="none" w:sz="0" w:space="0" w:color="auto"/>
        <w:right w:val="none" w:sz="0" w:space="0" w:color="auto"/>
      </w:divBdr>
    </w:div>
    <w:div w:id="1074745219">
      <w:bodyDiv w:val="1"/>
      <w:marLeft w:val="0"/>
      <w:marRight w:val="0"/>
      <w:marTop w:val="0"/>
      <w:marBottom w:val="0"/>
      <w:divBdr>
        <w:top w:val="none" w:sz="0" w:space="0" w:color="auto"/>
        <w:left w:val="none" w:sz="0" w:space="0" w:color="auto"/>
        <w:bottom w:val="none" w:sz="0" w:space="0" w:color="auto"/>
        <w:right w:val="none" w:sz="0" w:space="0" w:color="auto"/>
      </w:divBdr>
    </w:div>
    <w:div w:id="1075325520">
      <w:bodyDiv w:val="1"/>
      <w:marLeft w:val="0"/>
      <w:marRight w:val="0"/>
      <w:marTop w:val="0"/>
      <w:marBottom w:val="0"/>
      <w:divBdr>
        <w:top w:val="none" w:sz="0" w:space="0" w:color="auto"/>
        <w:left w:val="none" w:sz="0" w:space="0" w:color="auto"/>
        <w:bottom w:val="none" w:sz="0" w:space="0" w:color="auto"/>
        <w:right w:val="none" w:sz="0" w:space="0" w:color="auto"/>
      </w:divBdr>
    </w:div>
    <w:div w:id="1087190915">
      <w:bodyDiv w:val="1"/>
      <w:marLeft w:val="0"/>
      <w:marRight w:val="0"/>
      <w:marTop w:val="0"/>
      <w:marBottom w:val="0"/>
      <w:divBdr>
        <w:top w:val="none" w:sz="0" w:space="0" w:color="auto"/>
        <w:left w:val="none" w:sz="0" w:space="0" w:color="auto"/>
        <w:bottom w:val="none" w:sz="0" w:space="0" w:color="auto"/>
        <w:right w:val="none" w:sz="0" w:space="0" w:color="auto"/>
      </w:divBdr>
    </w:div>
    <w:div w:id="1097290774">
      <w:bodyDiv w:val="1"/>
      <w:marLeft w:val="0"/>
      <w:marRight w:val="0"/>
      <w:marTop w:val="0"/>
      <w:marBottom w:val="0"/>
      <w:divBdr>
        <w:top w:val="none" w:sz="0" w:space="0" w:color="auto"/>
        <w:left w:val="none" w:sz="0" w:space="0" w:color="auto"/>
        <w:bottom w:val="none" w:sz="0" w:space="0" w:color="auto"/>
        <w:right w:val="none" w:sz="0" w:space="0" w:color="auto"/>
      </w:divBdr>
    </w:div>
    <w:div w:id="1099106113">
      <w:bodyDiv w:val="1"/>
      <w:marLeft w:val="0"/>
      <w:marRight w:val="0"/>
      <w:marTop w:val="0"/>
      <w:marBottom w:val="0"/>
      <w:divBdr>
        <w:top w:val="none" w:sz="0" w:space="0" w:color="auto"/>
        <w:left w:val="none" w:sz="0" w:space="0" w:color="auto"/>
        <w:bottom w:val="none" w:sz="0" w:space="0" w:color="auto"/>
        <w:right w:val="none" w:sz="0" w:space="0" w:color="auto"/>
      </w:divBdr>
    </w:div>
    <w:div w:id="1102148888">
      <w:bodyDiv w:val="1"/>
      <w:marLeft w:val="0"/>
      <w:marRight w:val="0"/>
      <w:marTop w:val="0"/>
      <w:marBottom w:val="0"/>
      <w:divBdr>
        <w:top w:val="none" w:sz="0" w:space="0" w:color="auto"/>
        <w:left w:val="none" w:sz="0" w:space="0" w:color="auto"/>
        <w:bottom w:val="none" w:sz="0" w:space="0" w:color="auto"/>
        <w:right w:val="none" w:sz="0" w:space="0" w:color="auto"/>
      </w:divBdr>
    </w:div>
    <w:div w:id="1107700052">
      <w:bodyDiv w:val="1"/>
      <w:marLeft w:val="0"/>
      <w:marRight w:val="0"/>
      <w:marTop w:val="0"/>
      <w:marBottom w:val="0"/>
      <w:divBdr>
        <w:top w:val="none" w:sz="0" w:space="0" w:color="auto"/>
        <w:left w:val="none" w:sz="0" w:space="0" w:color="auto"/>
        <w:bottom w:val="none" w:sz="0" w:space="0" w:color="auto"/>
        <w:right w:val="none" w:sz="0" w:space="0" w:color="auto"/>
      </w:divBdr>
    </w:div>
    <w:div w:id="1129401806">
      <w:bodyDiv w:val="1"/>
      <w:marLeft w:val="0"/>
      <w:marRight w:val="0"/>
      <w:marTop w:val="0"/>
      <w:marBottom w:val="0"/>
      <w:divBdr>
        <w:top w:val="none" w:sz="0" w:space="0" w:color="auto"/>
        <w:left w:val="none" w:sz="0" w:space="0" w:color="auto"/>
        <w:bottom w:val="none" w:sz="0" w:space="0" w:color="auto"/>
        <w:right w:val="none" w:sz="0" w:space="0" w:color="auto"/>
      </w:divBdr>
    </w:div>
    <w:div w:id="1132945344">
      <w:bodyDiv w:val="1"/>
      <w:marLeft w:val="0"/>
      <w:marRight w:val="0"/>
      <w:marTop w:val="0"/>
      <w:marBottom w:val="0"/>
      <w:divBdr>
        <w:top w:val="none" w:sz="0" w:space="0" w:color="auto"/>
        <w:left w:val="none" w:sz="0" w:space="0" w:color="auto"/>
        <w:bottom w:val="none" w:sz="0" w:space="0" w:color="auto"/>
        <w:right w:val="none" w:sz="0" w:space="0" w:color="auto"/>
      </w:divBdr>
    </w:div>
    <w:div w:id="1133060543">
      <w:bodyDiv w:val="1"/>
      <w:marLeft w:val="0"/>
      <w:marRight w:val="0"/>
      <w:marTop w:val="0"/>
      <w:marBottom w:val="0"/>
      <w:divBdr>
        <w:top w:val="none" w:sz="0" w:space="0" w:color="auto"/>
        <w:left w:val="none" w:sz="0" w:space="0" w:color="auto"/>
        <w:bottom w:val="none" w:sz="0" w:space="0" w:color="auto"/>
        <w:right w:val="none" w:sz="0" w:space="0" w:color="auto"/>
      </w:divBdr>
    </w:div>
    <w:div w:id="1140002321">
      <w:bodyDiv w:val="1"/>
      <w:marLeft w:val="0"/>
      <w:marRight w:val="0"/>
      <w:marTop w:val="0"/>
      <w:marBottom w:val="0"/>
      <w:divBdr>
        <w:top w:val="none" w:sz="0" w:space="0" w:color="auto"/>
        <w:left w:val="none" w:sz="0" w:space="0" w:color="auto"/>
        <w:bottom w:val="none" w:sz="0" w:space="0" w:color="auto"/>
        <w:right w:val="none" w:sz="0" w:space="0" w:color="auto"/>
      </w:divBdr>
    </w:div>
    <w:div w:id="1171019423">
      <w:bodyDiv w:val="1"/>
      <w:marLeft w:val="0"/>
      <w:marRight w:val="0"/>
      <w:marTop w:val="0"/>
      <w:marBottom w:val="0"/>
      <w:divBdr>
        <w:top w:val="none" w:sz="0" w:space="0" w:color="auto"/>
        <w:left w:val="none" w:sz="0" w:space="0" w:color="auto"/>
        <w:bottom w:val="none" w:sz="0" w:space="0" w:color="auto"/>
        <w:right w:val="none" w:sz="0" w:space="0" w:color="auto"/>
      </w:divBdr>
    </w:div>
    <w:div w:id="1239092749">
      <w:bodyDiv w:val="1"/>
      <w:marLeft w:val="0"/>
      <w:marRight w:val="0"/>
      <w:marTop w:val="0"/>
      <w:marBottom w:val="0"/>
      <w:divBdr>
        <w:top w:val="none" w:sz="0" w:space="0" w:color="auto"/>
        <w:left w:val="none" w:sz="0" w:space="0" w:color="auto"/>
        <w:bottom w:val="none" w:sz="0" w:space="0" w:color="auto"/>
        <w:right w:val="none" w:sz="0" w:space="0" w:color="auto"/>
      </w:divBdr>
    </w:div>
    <w:div w:id="1241713555">
      <w:bodyDiv w:val="1"/>
      <w:marLeft w:val="0"/>
      <w:marRight w:val="0"/>
      <w:marTop w:val="0"/>
      <w:marBottom w:val="0"/>
      <w:divBdr>
        <w:top w:val="none" w:sz="0" w:space="0" w:color="auto"/>
        <w:left w:val="none" w:sz="0" w:space="0" w:color="auto"/>
        <w:bottom w:val="none" w:sz="0" w:space="0" w:color="auto"/>
        <w:right w:val="none" w:sz="0" w:space="0" w:color="auto"/>
      </w:divBdr>
    </w:div>
    <w:div w:id="1245795049">
      <w:bodyDiv w:val="1"/>
      <w:marLeft w:val="0"/>
      <w:marRight w:val="0"/>
      <w:marTop w:val="0"/>
      <w:marBottom w:val="0"/>
      <w:divBdr>
        <w:top w:val="none" w:sz="0" w:space="0" w:color="auto"/>
        <w:left w:val="none" w:sz="0" w:space="0" w:color="auto"/>
        <w:bottom w:val="none" w:sz="0" w:space="0" w:color="auto"/>
        <w:right w:val="none" w:sz="0" w:space="0" w:color="auto"/>
      </w:divBdr>
    </w:div>
    <w:div w:id="1261449828">
      <w:bodyDiv w:val="1"/>
      <w:marLeft w:val="0"/>
      <w:marRight w:val="0"/>
      <w:marTop w:val="0"/>
      <w:marBottom w:val="0"/>
      <w:divBdr>
        <w:top w:val="none" w:sz="0" w:space="0" w:color="auto"/>
        <w:left w:val="none" w:sz="0" w:space="0" w:color="auto"/>
        <w:bottom w:val="none" w:sz="0" w:space="0" w:color="auto"/>
        <w:right w:val="none" w:sz="0" w:space="0" w:color="auto"/>
      </w:divBdr>
    </w:div>
    <w:div w:id="1282806982">
      <w:bodyDiv w:val="1"/>
      <w:marLeft w:val="0"/>
      <w:marRight w:val="0"/>
      <w:marTop w:val="0"/>
      <w:marBottom w:val="0"/>
      <w:divBdr>
        <w:top w:val="none" w:sz="0" w:space="0" w:color="auto"/>
        <w:left w:val="none" w:sz="0" w:space="0" w:color="auto"/>
        <w:bottom w:val="none" w:sz="0" w:space="0" w:color="auto"/>
        <w:right w:val="none" w:sz="0" w:space="0" w:color="auto"/>
      </w:divBdr>
      <w:divsChild>
        <w:div w:id="837499887">
          <w:marLeft w:val="0"/>
          <w:marRight w:val="0"/>
          <w:marTop w:val="0"/>
          <w:marBottom w:val="0"/>
          <w:divBdr>
            <w:top w:val="none" w:sz="0" w:space="0" w:color="auto"/>
            <w:left w:val="none" w:sz="0" w:space="0" w:color="auto"/>
            <w:bottom w:val="none" w:sz="0" w:space="0" w:color="auto"/>
            <w:right w:val="none" w:sz="0" w:space="0" w:color="auto"/>
          </w:divBdr>
          <w:divsChild>
            <w:div w:id="604851140">
              <w:marLeft w:val="0"/>
              <w:marRight w:val="0"/>
              <w:marTop w:val="0"/>
              <w:marBottom w:val="0"/>
              <w:divBdr>
                <w:top w:val="none" w:sz="0" w:space="0" w:color="auto"/>
                <w:left w:val="none" w:sz="0" w:space="0" w:color="auto"/>
                <w:bottom w:val="none" w:sz="0" w:space="0" w:color="auto"/>
                <w:right w:val="none" w:sz="0" w:space="0" w:color="auto"/>
              </w:divBdr>
              <w:divsChild>
                <w:div w:id="501169314">
                  <w:marLeft w:val="0"/>
                  <w:marRight w:val="0"/>
                  <w:marTop w:val="0"/>
                  <w:marBottom w:val="0"/>
                  <w:divBdr>
                    <w:top w:val="none" w:sz="0" w:space="0" w:color="auto"/>
                    <w:left w:val="none" w:sz="0" w:space="0" w:color="auto"/>
                    <w:bottom w:val="none" w:sz="0" w:space="0" w:color="auto"/>
                    <w:right w:val="none" w:sz="0" w:space="0" w:color="auto"/>
                  </w:divBdr>
                  <w:divsChild>
                    <w:div w:id="196478313">
                      <w:marLeft w:val="0"/>
                      <w:marRight w:val="0"/>
                      <w:marTop w:val="0"/>
                      <w:marBottom w:val="0"/>
                      <w:divBdr>
                        <w:top w:val="none" w:sz="0" w:space="0" w:color="auto"/>
                        <w:left w:val="none" w:sz="0" w:space="0" w:color="auto"/>
                        <w:bottom w:val="none" w:sz="0" w:space="0" w:color="auto"/>
                        <w:right w:val="none" w:sz="0" w:space="0" w:color="auto"/>
                      </w:divBdr>
                      <w:divsChild>
                        <w:div w:id="422456870">
                          <w:marLeft w:val="0"/>
                          <w:marRight w:val="0"/>
                          <w:marTop w:val="0"/>
                          <w:marBottom w:val="0"/>
                          <w:divBdr>
                            <w:top w:val="none" w:sz="0" w:space="0" w:color="auto"/>
                            <w:left w:val="none" w:sz="0" w:space="0" w:color="auto"/>
                            <w:bottom w:val="none" w:sz="0" w:space="0" w:color="auto"/>
                            <w:right w:val="none" w:sz="0" w:space="0" w:color="auto"/>
                          </w:divBdr>
                          <w:divsChild>
                            <w:div w:id="502741240">
                              <w:marLeft w:val="0"/>
                              <w:marRight w:val="0"/>
                              <w:marTop w:val="0"/>
                              <w:marBottom w:val="0"/>
                              <w:divBdr>
                                <w:top w:val="none" w:sz="0" w:space="0" w:color="auto"/>
                                <w:left w:val="none" w:sz="0" w:space="0" w:color="auto"/>
                                <w:bottom w:val="none" w:sz="0" w:space="0" w:color="auto"/>
                                <w:right w:val="none" w:sz="0" w:space="0" w:color="auto"/>
                              </w:divBdr>
                              <w:divsChild>
                                <w:div w:id="892277989">
                                  <w:marLeft w:val="0"/>
                                  <w:marRight w:val="0"/>
                                  <w:marTop w:val="0"/>
                                  <w:marBottom w:val="0"/>
                                  <w:divBdr>
                                    <w:top w:val="none" w:sz="0" w:space="0" w:color="auto"/>
                                    <w:left w:val="none" w:sz="0" w:space="0" w:color="auto"/>
                                    <w:bottom w:val="none" w:sz="0" w:space="0" w:color="auto"/>
                                    <w:right w:val="none" w:sz="0" w:space="0" w:color="auto"/>
                                  </w:divBdr>
                                  <w:divsChild>
                                    <w:div w:id="489559366">
                                      <w:marLeft w:val="0"/>
                                      <w:marRight w:val="0"/>
                                      <w:marTop w:val="0"/>
                                      <w:marBottom w:val="0"/>
                                      <w:divBdr>
                                        <w:top w:val="none" w:sz="0" w:space="0" w:color="auto"/>
                                        <w:left w:val="none" w:sz="0" w:space="0" w:color="auto"/>
                                        <w:bottom w:val="none" w:sz="0" w:space="0" w:color="auto"/>
                                        <w:right w:val="none" w:sz="0" w:space="0" w:color="auto"/>
                                      </w:divBdr>
                                      <w:divsChild>
                                        <w:div w:id="851335508">
                                          <w:marLeft w:val="0"/>
                                          <w:marRight w:val="0"/>
                                          <w:marTop w:val="0"/>
                                          <w:marBottom w:val="0"/>
                                          <w:divBdr>
                                            <w:top w:val="none" w:sz="0" w:space="0" w:color="auto"/>
                                            <w:left w:val="none" w:sz="0" w:space="0" w:color="auto"/>
                                            <w:bottom w:val="none" w:sz="0" w:space="0" w:color="auto"/>
                                            <w:right w:val="none" w:sz="0" w:space="0" w:color="auto"/>
                                          </w:divBdr>
                                          <w:divsChild>
                                            <w:div w:id="1209955858">
                                              <w:marLeft w:val="0"/>
                                              <w:marRight w:val="0"/>
                                              <w:marTop w:val="0"/>
                                              <w:marBottom w:val="0"/>
                                              <w:divBdr>
                                                <w:top w:val="none" w:sz="0" w:space="0" w:color="auto"/>
                                                <w:left w:val="none" w:sz="0" w:space="0" w:color="auto"/>
                                                <w:bottom w:val="none" w:sz="0" w:space="0" w:color="auto"/>
                                                <w:right w:val="none" w:sz="0" w:space="0" w:color="auto"/>
                                              </w:divBdr>
                                              <w:divsChild>
                                                <w:div w:id="2005741420">
                                                  <w:marLeft w:val="0"/>
                                                  <w:marRight w:val="0"/>
                                                  <w:marTop w:val="0"/>
                                                  <w:marBottom w:val="0"/>
                                                  <w:divBdr>
                                                    <w:top w:val="none" w:sz="0" w:space="0" w:color="auto"/>
                                                    <w:left w:val="none" w:sz="0" w:space="0" w:color="auto"/>
                                                    <w:bottom w:val="none" w:sz="0" w:space="0" w:color="auto"/>
                                                    <w:right w:val="none" w:sz="0" w:space="0" w:color="auto"/>
                                                  </w:divBdr>
                                                  <w:divsChild>
                                                    <w:div w:id="1065493573">
                                                      <w:marLeft w:val="0"/>
                                                      <w:marRight w:val="0"/>
                                                      <w:marTop w:val="0"/>
                                                      <w:marBottom w:val="0"/>
                                                      <w:divBdr>
                                                        <w:top w:val="none" w:sz="0" w:space="0" w:color="auto"/>
                                                        <w:left w:val="none" w:sz="0" w:space="0" w:color="auto"/>
                                                        <w:bottom w:val="none" w:sz="0" w:space="0" w:color="auto"/>
                                                        <w:right w:val="none" w:sz="0" w:space="0" w:color="auto"/>
                                                      </w:divBdr>
                                                      <w:divsChild>
                                                        <w:div w:id="759258440">
                                                          <w:marLeft w:val="0"/>
                                                          <w:marRight w:val="0"/>
                                                          <w:marTop w:val="0"/>
                                                          <w:marBottom w:val="0"/>
                                                          <w:divBdr>
                                                            <w:top w:val="none" w:sz="0" w:space="0" w:color="auto"/>
                                                            <w:left w:val="none" w:sz="0" w:space="0" w:color="auto"/>
                                                            <w:bottom w:val="none" w:sz="0" w:space="0" w:color="auto"/>
                                                            <w:right w:val="none" w:sz="0" w:space="0" w:color="auto"/>
                                                          </w:divBdr>
                                                          <w:divsChild>
                                                            <w:div w:id="1715737372">
                                                              <w:marLeft w:val="0"/>
                                                              <w:marRight w:val="0"/>
                                                              <w:marTop w:val="0"/>
                                                              <w:marBottom w:val="0"/>
                                                              <w:divBdr>
                                                                <w:top w:val="none" w:sz="0" w:space="0" w:color="auto"/>
                                                                <w:left w:val="none" w:sz="0" w:space="0" w:color="auto"/>
                                                                <w:bottom w:val="none" w:sz="0" w:space="0" w:color="auto"/>
                                                                <w:right w:val="none" w:sz="0" w:space="0" w:color="auto"/>
                                                              </w:divBdr>
                                                              <w:divsChild>
                                                                <w:div w:id="418868348">
                                                                  <w:marLeft w:val="0"/>
                                                                  <w:marRight w:val="0"/>
                                                                  <w:marTop w:val="0"/>
                                                                  <w:marBottom w:val="0"/>
                                                                  <w:divBdr>
                                                                    <w:top w:val="none" w:sz="0" w:space="0" w:color="auto"/>
                                                                    <w:left w:val="none" w:sz="0" w:space="0" w:color="auto"/>
                                                                    <w:bottom w:val="none" w:sz="0" w:space="0" w:color="auto"/>
                                                                    <w:right w:val="none" w:sz="0" w:space="0" w:color="auto"/>
                                                                  </w:divBdr>
                                                                  <w:divsChild>
                                                                    <w:div w:id="964239439">
                                                                      <w:marLeft w:val="0"/>
                                                                      <w:marRight w:val="0"/>
                                                                      <w:marTop w:val="0"/>
                                                                      <w:marBottom w:val="0"/>
                                                                      <w:divBdr>
                                                                        <w:top w:val="none" w:sz="0" w:space="0" w:color="auto"/>
                                                                        <w:left w:val="none" w:sz="0" w:space="0" w:color="auto"/>
                                                                        <w:bottom w:val="none" w:sz="0" w:space="0" w:color="auto"/>
                                                                        <w:right w:val="none" w:sz="0" w:space="0" w:color="auto"/>
                                                                      </w:divBdr>
                                                                      <w:divsChild>
                                                                        <w:div w:id="634991648">
                                                                          <w:marLeft w:val="0"/>
                                                                          <w:marRight w:val="0"/>
                                                                          <w:marTop w:val="0"/>
                                                                          <w:marBottom w:val="0"/>
                                                                          <w:divBdr>
                                                                            <w:top w:val="none" w:sz="0" w:space="0" w:color="auto"/>
                                                                            <w:left w:val="none" w:sz="0" w:space="0" w:color="auto"/>
                                                                            <w:bottom w:val="none" w:sz="0" w:space="0" w:color="auto"/>
                                                                            <w:right w:val="none" w:sz="0" w:space="0" w:color="auto"/>
                                                                          </w:divBdr>
                                                                          <w:divsChild>
                                                                            <w:div w:id="55513270">
                                                                              <w:marLeft w:val="0"/>
                                                                              <w:marRight w:val="0"/>
                                                                              <w:marTop w:val="0"/>
                                                                              <w:marBottom w:val="0"/>
                                                                              <w:divBdr>
                                                                                <w:top w:val="none" w:sz="0" w:space="0" w:color="auto"/>
                                                                                <w:left w:val="none" w:sz="0" w:space="0" w:color="auto"/>
                                                                                <w:bottom w:val="none" w:sz="0" w:space="0" w:color="auto"/>
                                                                                <w:right w:val="none" w:sz="0" w:space="0" w:color="auto"/>
                                                                              </w:divBdr>
                                                                              <w:divsChild>
                                                                                <w:div w:id="561598733">
                                                                                  <w:marLeft w:val="0"/>
                                                                                  <w:marRight w:val="0"/>
                                                                                  <w:marTop w:val="0"/>
                                                                                  <w:marBottom w:val="0"/>
                                                                                  <w:divBdr>
                                                                                    <w:top w:val="none" w:sz="0" w:space="0" w:color="auto"/>
                                                                                    <w:left w:val="none" w:sz="0" w:space="0" w:color="auto"/>
                                                                                    <w:bottom w:val="none" w:sz="0" w:space="0" w:color="auto"/>
                                                                                    <w:right w:val="none" w:sz="0" w:space="0" w:color="auto"/>
                                                                                  </w:divBdr>
                                                                                  <w:divsChild>
                                                                                    <w:div w:id="1483737526">
                                                                                      <w:marLeft w:val="0"/>
                                                                                      <w:marRight w:val="0"/>
                                                                                      <w:marTop w:val="0"/>
                                                                                      <w:marBottom w:val="0"/>
                                                                                      <w:divBdr>
                                                                                        <w:top w:val="none" w:sz="0" w:space="0" w:color="auto"/>
                                                                                        <w:left w:val="none" w:sz="0" w:space="0" w:color="auto"/>
                                                                                        <w:bottom w:val="none" w:sz="0" w:space="0" w:color="auto"/>
                                                                                        <w:right w:val="none" w:sz="0" w:space="0" w:color="auto"/>
                                                                                      </w:divBdr>
                                                                                      <w:divsChild>
                                                                                        <w:div w:id="53086314">
                                                                                          <w:marLeft w:val="0"/>
                                                                                          <w:marRight w:val="0"/>
                                                                                          <w:marTop w:val="0"/>
                                                                                          <w:marBottom w:val="0"/>
                                                                                          <w:divBdr>
                                                                                            <w:top w:val="none" w:sz="0" w:space="0" w:color="auto"/>
                                                                                            <w:left w:val="none" w:sz="0" w:space="0" w:color="auto"/>
                                                                                            <w:bottom w:val="none" w:sz="0" w:space="0" w:color="auto"/>
                                                                                            <w:right w:val="none" w:sz="0" w:space="0" w:color="auto"/>
                                                                                          </w:divBdr>
                                                                                          <w:divsChild>
                                                                                            <w:div w:id="796334736">
                                                                                              <w:marLeft w:val="0"/>
                                                                                              <w:marRight w:val="0"/>
                                                                                              <w:marTop w:val="0"/>
                                                                                              <w:marBottom w:val="0"/>
                                                                                              <w:divBdr>
                                                                                                <w:top w:val="none" w:sz="0" w:space="0" w:color="auto"/>
                                                                                                <w:left w:val="none" w:sz="0" w:space="0" w:color="auto"/>
                                                                                                <w:bottom w:val="none" w:sz="0" w:space="0" w:color="auto"/>
                                                                                                <w:right w:val="none" w:sz="0" w:space="0" w:color="auto"/>
                                                                                              </w:divBdr>
                                                                                              <w:divsChild>
                                                                                                <w:div w:id="298002539">
                                                                                                  <w:marLeft w:val="0"/>
                                                                                                  <w:marRight w:val="0"/>
                                                                                                  <w:marTop w:val="0"/>
                                                                                                  <w:marBottom w:val="0"/>
                                                                                                  <w:divBdr>
                                                                                                    <w:top w:val="none" w:sz="0" w:space="0" w:color="auto"/>
                                                                                                    <w:left w:val="none" w:sz="0" w:space="0" w:color="auto"/>
                                                                                                    <w:bottom w:val="none" w:sz="0" w:space="0" w:color="auto"/>
                                                                                                    <w:right w:val="none" w:sz="0" w:space="0" w:color="auto"/>
                                                                                                  </w:divBdr>
                                                                                                  <w:divsChild>
                                                                                                    <w:div w:id="908030367">
                                                                                                      <w:marLeft w:val="0"/>
                                                                                                      <w:marRight w:val="0"/>
                                                                                                      <w:marTop w:val="0"/>
                                                                                                      <w:marBottom w:val="0"/>
                                                                                                      <w:divBdr>
                                                                                                        <w:top w:val="none" w:sz="0" w:space="0" w:color="auto"/>
                                                                                                        <w:left w:val="none" w:sz="0" w:space="0" w:color="auto"/>
                                                                                                        <w:bottom w:val="none" w:sz="0" w:space="0" w:color="auto"/>
                                                                                                        <w:right w:val="none" w:sz="0" w:space="0" w:color="auto"/>
                                                                                                      </w:divBdr>
                                                                                                      <w:divsChild>
                                                                                                        <w:div w:id="1355882073">
                                                                                                          <w:marLeft w:val="0"/>
                                                                                                          <w:marRight w:val="0"/>
                                                                                                          <w:marTop w:val="0"/>
                                                                                                          <w:marBottom w:val="0"/>
                                                                                                          <w:divBdr>
                                                                                                            <w:top w:val="none" w:sz="0" w:space="0" w:color="auto"/>
                                                                                                            <w:left w:val="none" w:sz="0" w:space="0" w:color="auto"/>
                                                                                                            <w:bottom w:val="none" w:sz="0" w:space="0" w:color="auto"/>
                                                                                                            <w:right w:val="none" w:sz="0" w:space="0" w:color="auto"/>
                                                                                                          </w:divBdr>
                                                                                                        </w:div>
                                                                                                        <w:div w:id="1546916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85431704">
      <w:bodyDiv w:val="1"/>
      <w:marLeft w:val="0"/>
      <w:marRight w:val="0"/>
      <w:marTop w:val="0"/>
      <w:marBottom w:val="0"/>
      <w:divBdr>
        <w:top w:val="none" w:sz="0" w:space="0" w:color="auto"/>
        <w:left w:val="none" w:sz="0" w:space="0" w:color="auto"/>
        <w:bottom w:val="none" w:sz="0" w:space="0" w:color="auto"/>
        <w:right w:val="none" w:sz="0" w:space="0" w:color="auto"/>
      </w:divBdr>
    </w:div>
    <w:div w:id="1285580136">
      <w:bodyDiv w:val="1"/>
      <w:marLeft w:val="0"/>
      <w:marRight w:val="0"/>
      <w:marTop w:val="0"/>
      <w:marBottom w:val="0"/>
      <w:divBdr>
        <w:top w:val="none" w:sz="0" w:space="0" w:color="auto"/>
        <w:left w:val="none" w:sz="0" w:space="0" w:color="auto"/>
        <w:bottom w:val="none" w:sz="0" w:space="0" w:color="auto"/>
        <w:right w:val="none" w:sz="0" w:space="0" w:color="auto"/>
      </w:divBdr>
    </w:div>
    <w:div w:id="1294407387">
      <w:bodyDiv w:val="1"/>
      <w:marLeft w:val="0"/>
      <w:marRight w:val="0"/>
      <w:marTop w:val="0"/>
      <w:marBottom w:val="0"/>
      <w:divBdr>
        <w:top w:val="none" w:sz="0" w:space="0" w:color="auto"/>
        <w:left w:val="none" w:sz="0" w:space="0" w:color="auto"/>
        <w:bottom w:val="none" w:sz="0" w:space="0" w:color="auto"/>
        <w:right w:val="none" w:sz="0" w:space="0" w:color="auto"/>
      </w:divBdr>
    </w:div>
    <w:div w:id="1343582397">
      <w:bodyDiv w:val="1"/>
      <w:marLeft w:val="0"/>
      <w:marRight w:val="0"/>
      <w:marTop w:val="0"/>
      <w:marBottom w:val="0"/>
      <w:divBdr>
        <w:top w:val="none" w:sz="0" w:space="0" w:color="auto"/>
        <w:left w:val="none" w:sz="0" w:space="0" w:color="auto"/>
        <w:bottom w:val="none" w:sz="0" w:space="0" w:color="auto"/>
        <w:right w:val="none" w:sz="0" w:space="0" w:color="auto"/>
      </w:divBdr>
    </w:div>
    <w:div w:id="1345208067">
      <w:bodyDiv w:val="1"/>
      <w:marLeft w:val="0"/>
      <w:marRight w:val="0"/>
      <w:marTop w:val="0"/>
      <w:marBottom w:val="0"/>
      <w:divBdr>
        <w:top w:val="none" w:sz="0" w:space="0" w:color="auto"/>
        <w:left w:val="none" w:sz="0" w:space="0" w:color="auto"/>
        <w:bottom w:val="none" w:sz="0" w:space="0" w:color="auto"/>
        <w:right w:val="none" w:sz="0" w:space="0" w:color="auto"/>
      </w:divBdr>
      <w:divsChild>
        <w:div w:id="805511643">
          <w:marLeft w:val="0"/>
          <w:marRight w:val="0"/>
          <w:marTop w:val="0"/>
          <w:marBottom w:val="0"/>
          <w:divBdr>
            <w:top w:val="none" w:sz="0" w:space="0" w:color="auto"/>
            <w:left w:val="none" w:sz="0" w:space="0" w:color="auto"/>
            <w:bottom w:val="none" w:sz="0" w:space="0" w:color="auto"/>
            <w:right w:val="none" w:sz="0" w:space="0" w:color="auto"/>
          </w:divBdr>
          <w:divsChild>
            <w:div w:id="148790780">
              <w:marLeft w:val="0"/>
              <w:marRight w:val="0"/>
              <w:marTop w:val="0"/>
              <w:marBottom w:val="0"/>
              <w:divBdr>
                <w:top w:val="none" w:sz="0" w:space="0" w:color="auto"/>
                <w:left w:val="none" w:sz="0" w:space="0" w:color="auto"/>
                <w:bottom w:val="none" w:sz="0" w:space="0" w:color="auto"/>
                <w:right w:val="none" w:sz="0" w:space="0" w:color="auto"/>
              </w:divBdr>
              <w:divsChild>
                <w:div w:id="2136632544">
                  <w:marLeft w:val="0"/>
                  <w:marRight w:val="0"/>
                  <w:marTop w:val="0"/>
                  <w:marBottom w:val="0"/>
                  <w:divBdr>
                    <w:top w:val="none" w:sz="0" w:space="0" w:color="auto"/>
                    <w:left w:val="none" w:sz="0" w:space="0" w:color="auto"/>
                    <w:bottom w:val="none" w:sz="0" w:space="0" w:color="auto"/>
                    <w:right w:val="none" w:sz="0" w:space="0" w:color="auto"/>
                  </w:divBdr>
                  <w:divsChild>
                    <w:div w:id="2086684173">
                      <w:marLeft w:val="0"/>
                      <w:marRight w:val="0"/>
                      <w:marTop w:val="0"/>
                      <w:marBottom w:val="0"/>
                      <w:divBdr>
                        <w:top w:val="none" w:sz="0" w:space="0" w:color="auto"/>
                        <w:left w:val="none" w:sz="0" w:space="0" w:color="auto"/>
                        <w:bottom w:val="none" w:sz="0" w:space="0" w:color="auto"/>
                        <w:right w:val="none" w:sz="0" w:space="0" w:color="auto"/>
                      </w:divBdr>
                      <w:divsChild>
                        <w:div w:id="906453325">
                          <w:marLeft w:val="0"/>
                          <w:marRight w:val="0"/>
                          <w:marTop w:val="0"/>
                          <w:marBottom w:val="0"/>
                          <w:divBdr>
                            <w:top w:val="none" w:sz="0" w:space="0" w:color="auto"/>
                            <w:left w:val="none" w:sz="0" w:space="0" w:color="auto"/>
                            <w:bottom w:val="none" w:sz="0" w:space="0" w:color="auto"/>
                            <w:right w:val="none" w:sz="0" w:space="0" w:color="auto"/>
                          </w:divBdr>
                          <w:divsChild>
                            <w:div w:id="229660102">
                              <w:marLeft w:val="0"/>
                              <w:marRight w:val="0"/>
                              <w:marTop w:val="0"/>
                              <w:marBottom w:val="0"/>
                              <w:divBdr>
                                <w:top w:val="none" w:sz="0" w:space="0" w:color="auto"/>
                                <w:left w:val="none" w:sz="0" w:space="0" w:color="auto"/>
                                <w:bottom w:val="none" w:sz="0" w:space="0" w:color="auto"/>
                                <w:right w:val="none" w:sz="0" w:space="0" w:color="auto"/>
                              </w:divBdr>
                              <w:divsChild>
                                <w:div w:id="259334593">
                                  <w:marLeft w:val="0"/>
                                  <w:marRight w:val="0"/>
                                  <w:marTop w:val="0"/>
                                  <w:marBottom w:val="0"/>
                                  <w:divBdr>
                                    <w:top w:val="none" w:sz="0" w:space="0" w:color="auto"/>
                                    <w:left w:val="none" w:sz="0" w:space="0" w:color="auto"/>
                                    <w:bottom w:val="none" w:sz="0" w:space="0" w:color="auto"/>
                                    <w:right w:val="none" w:sz="0" w:space="0" w:color="auto"/>
                                  </w:divBdr>
                                  <w:divsChild>
                                    <w:div w:id="712003260">
                                      <w:marLeft w:val="0"/>
                                      <w:marRight w:val="0"/>
                                      <w:marTop w:val="0"/>
                                      <w:marBottom w:val="0"/>
                                      <w:divBdr>
                                        <w:top w:val="none" w:sz="0" w:space="0" w:color="auto"/>
                                        <w:left w:val="none" w:sz="0" w:space="0" w:color="auto"/>
                                        <w:bottom w:val="none" w:sz="0" w:space="0" w:color="auto"/>
                                        <w:right w:val="none" w:sz="0" w:space="0" w:color="auto"/>
                                      </w:divBdr>
                                      <w:divsChild>
                                        <w:div w:id="953558356">
                                          <w:marLeft w:val="0"/>
                                          <w:marRight w:val="0"/>
                                          <w:marTop w:val="0"/>
                                          <w:marBottom w:val="0"/>
                                          <w:divBdr>
                                            <w:top w:val="none" w:sz="0" w:space="0" w:color="auto"/>
                                            <w:left w:val="none" w:sz="0" w:space="0" w:color="auto"/>
                                            <w:bottom w:val="none" w:sz="0" w:space="0" w:color="auto"/>
                                            <w:right w:val="none" w:sz="0" w:space="0" w:color="auto"/>
                                          </w:divBdr>
                                          <w:divsChild>
                                            <w:div w:id="1247035101">
                                              <w:marLeft w:val="0"/>
                                              <w:marRight w:val="0"/>
                                              <w:marTop w:val="0"/>
                                              <w:marBottom w:val="0"/>
                                              <w:divBdr>
                                                <w:top w:val="none" w:sz="0" w:space="0" w:color="auto"/>
                                                <w:left w:val="none" w:sz="0" w:space="0" w:color="auto"/>
                                                <w:bottom w:val="none" w:sz="0" w:space="0" w:color="auto"/>
                                                <w:right w:val="none" w:sz="0" w:space="0" w:color="auto"/>
                                              </w:divBdr>
                                              <w:divsChild>
                                                <w:div w:id="60099446">
                                                  <w:marLeft w:val="0"/>
                                                  <w:marRight w:val="0"/>
                                                  <w:marTop w:val="0"/>
                                                  <w:marBottom w:val="0"/>
                                                  <w:divBdr>
                                                    <w:top w:val="none" w:sz="0" w:space="0" w:color="auto"/>
                                                    <w:left w:val="none" w:sz="0" w:space="0" w:color="auto"/>
                                                    <w:bottom w:val="none" w:sz="0" w:space="0" w:color="auto"/>
                                                    <w:right w:val="none" w:sz="0" w:space="0" w:color="auto"/>
                                                  </w:divBdr>
                                                  <w:divsChild>
                                                    <w:div w:id="1570770161">
                                                      <w:marLeft w:val="0"/>
                                                      <w:marRight w:val="0"/>
                                                      <w:marTop w:val="0"/>
                                                      <w:marBottom w:val="0"/>
                                                      <w:divBdr>
                                                        <w:top w:val="none" w:sz="0" w:space="0" w:color="auto"/>
                                                        <w:left w:val="none" w:sz="0" w:space="0" w:color="auto"/>
                                                        <w:bottom w:val="none" w:sz="0" w:space="0" w:color="auto"/>
                                                        <w:right w:val="none" w:sz="0" w:space="0" w:color="auto"/>
                                                      </w:divBdr>
                                                      <w:divsChild>
                                                        <w:div w:id="484322339">
                                                          <w:marLeft w:val="0"/>
                                                          <w:marRight w:val="0"/>
                                                          <w:marTop w:val="0"/>
                                                          <w:marBottom w:val="0"/>
                                                          <w:divBdr>
                                                            <w:top w:val="none" w:sz="0" w:space="0" w:color="auto"/>
                                                            <w:left w:val="none" w:sz="0" w:space="0" w:color="auto"/>
                                                            <w:bottom w:val="none" w:sz="0" w:space="0" w:color="auto"/>
                                                            <w:right w:val="none" w:sz="0" w:space="0" w:color="auto"/>
                                                          </w:divBdr>
                                                          <w:divsChild>
                                                            <w:div w:id="1908687000">
                                                              <w:marLeft w:val="0"/>
                                                              <w:marRight w:val="0"/>
                                                              <w:marTop w:val="0"/>
                                                              <w:marBottom w:val="0"/>
                                                              <w:divBdr>
                                                                <w:top w:val="none" w:sz="0" w:space="0" w:color="auto"/>
                                                                <w:left w:val="none" w:sz="0" w:space="0" w:color="auto"/>
                                                                <w:bottom w:val="none" w:sz="0" w:space="0" w:color="auto"/>
                                                                <w:right w:val="none" w:sz="0" w:space="0" w:color="auto"/>
                                                              </w:divBdr>
                                                              <w:divsChild>
                                                                <w:div w:id="1411342546">
                                                                  <w:marLeft w:val="0"/>
                                                                  <w:marRight w:val="0"/>
                                                                  <w:marTop w:val="0"/>
                                                                  <w:marBottom w:val="0"/>
                                                                  <w:divBdr>
                                                                    <w:top w:val="none" w:sz="0" w:space="0" w:color="auto"/>
                                                                    <w:left w:val="none" w:sz="0" w:space="0" w:color="auto"/>
                                                                    <w:bottom w:val="none" w:sz="0" w:space="0" w:color="auto"/>
                                                                    <w:right w:val="none" w:sz="0" w:space="0" w:color="auto"/>
                                                                  </w:divBdr>
                                                                  <w:divsChild>
                                                                    <w:div w:id="1818375204">
                                                                      <w:marLeft w:val="0"/>
                                                                      <w:marRight w:val="0"/>
                                                                      <w:marTop w:val="0"/>
                                                                      <w:marBottom w:val="0"/>
                                                                      <w:divBdr>
                                                                        <w:top w:val="none" w:sz="0" w:space="0" w:color="auto"/>
                                                                        <w:left w:val="none" w:sz="0" w:space="0" w:color="auto"/>
                                                                        <w:bottom w:val="none" w:sz="0" w:space="0" w:color="auto"/>
                                                                        <w:right w:val="none" w:sz="0" w:space="0" w:color="auto"/>
                                                                      </w:divBdr>
                                                                      <w:divsChild>
                                                                        <w:div w:id="1090002989">
                                                                          <w:marLeft w:val="0"/>
                                                                          <w:marRight w:val="0"/>
                                                                          <w:marTop w:val="0"/>
                                                                          <w:marBottom w:val="0"/>
                                                                          <w:divBdr>
                                                                            <w:top w:val="none" w:sz="0" w:space="0" w:color="auto"/>
                                                                            <w:left w:val="none" w:sz="0" w:space="0" w:color="auto"/>
                                                                            <w:bottom w:val="none" w:sz="0" w:space="0" w:color="auto"/>
                                                                            <w:right w:val="none" w:sz="0" w:space="0" w:color="auto"/>
                                                                          </w:divBdr>
                                                                          <w:divsChild>
                                                                            <w:div w:id="62415400">
                                                                              <w:marLeft w:val="0"/>
                                                                              <w:marRight w:val="0"/>
                                                                              <w:marTop w:val="0"/>
                                                                              <w:marBottom w:val="0"/>
                                                                              <w:divBdr>
                                                                                <w:top w:val="none" w:sz="0" w:space="0" w:color="auto"/>
                                                                                <w:left w:val="none" w:sz="0" w:space="0" w:color="auto"/>
                                                                                <w:bottom w:val="none" w:sz="0" w:space="0" w:color="auto"/>
                                                                                <w:right w:val="none" w:sz="0" w:space="0" w:color="auto"/>
                                                                              </w:divBdr>
                                                                              <w:divsChild>
                                                                                <w:div w:id="1866477738">
                                                                                  <w:marLeft w:val="0"/>
                                                                                  <w:marRight w:val="0"/>
                                                                                  <w:marTop w:val="0"/>
                                                                                  <w:marBottom w:val="0"/>
                                                                                  <w:divBdr>
                                                                                    <w:top w:val="none" w:sz="0" w:space="0" w:color="auto"/>
                                                                                    <w:left w:val="none" w:sz="0" w:space="0" w:color="auto"/>
                                                                                    <w:bottom w:val="none" w:sz="0" w:space="0" w:color="auto"/>
                                                                                    <w:right w:val="none" w:sz="0" w:space="0" w:color="auto"/>
                                                                                  </w:divBdr>
                                                                                  <w:divsChild>
                                                                                    <w:div w:id="1565942787">
                                                                                      <w:marLeft w:val="0"/>
                                                                                      <w:marRight w:val="0"/>
                                                                                      <w:marTop w:val="0"/>
                                                                                      <w:marBottom w:val="0"/>
                                                                                      <w:divBdr>
                                                                                        <w:top w:val="none" w:sz="0" w:space="0" w:color="auto"/>
                                                                                        <w:left w:val="none" w:sz="0" w:space="0" w:color="auto"/>
                                                                                        <w:bottom w:val="none" w:sz="0" w:space="0" w:color="auto"/>
                                                                                        <w:right w:val="none" w:sz="0" w:space="0" w:color="auto"/>
                                                                                      </w:divBdr>
                                                                                      <w:divsChild>
                                                                                        <w:div w:id="2105494919">
                                                                                          <w:marLeft w:val="0"/>
                                                                                          <w:marRight w:val="0"/>
                                                                                          <w:marTop w:val="0"/>
                                                                                          <w:marBottom w:val="0"/>
                                                                                          <w:divBdr>
                                                                                            <w:top w:val="none" w:sz="0" w:space="0" w:color="auto"/>
                                                                                            <w:left w:val="none" w:sz="0" w:space="0" w:color="auto"/>
                                                                                            <w:bottom w:val="none" w:sz="0" w:space="0" w:color="auto"/>
                                                                                            <w:right w:val="none" w:sz="0" w:space="0" w:color="auto"/>
                                                                                          </w:divBdr>
                                                                                          <w:divsChild>
                                                                                            <w:div w:id="1325888126">
                                                                                              <w:marLeft w:val="0"/>
                                                                                              <w:marRight w:val="0"/>
                                                                                              <w:marTop w:val="0"/>
                                                                                              <w:marBottom w:val="0"/>
                                                                                              <w:divBdr>
                                                                                                <w:top w:val="none" w:sz="0" w:space="0" w:color="auto"/>
                                                                                                <w:left w:val="none" w:sz="0" w:space="0" w:color="auto"/>
                                                                                                <w:bottom w:val="none" w:sz="0" w:space="0" w:color="auto"/>
                                                                                                <w:right w:val="none" w:sz="0" w:space="0" w:color="auto"/>
                                                                                              </w:divBdr>
                                                                                              <w:divsChild>
                                                                                                <w:div w:id="1223910739">
                                                                                                  <w:marLeft w:val="0"/>
                                                                                                  <w:marRight w:val="0"/>
                                                                                                  <w:marTop w:val="0"/>
                                                                                                  <w:marBottom w:val="0"/>
                                                                                                  <w:divBdr>
                                                                                                    <w:top w:val="none" w:sz="0" w:space="0" w:color="auto"/>
                                                                                                    <w:left w:val="none" w:sz="0" w:space="0" w:color="auto"/>
                                                                                                    <w:bottom w:val="none" w:sz="0" w:space="0" w:color="auto"/>
                                                                                                    <w:right w:val="none" w:sz="0" w:space="0" w:color="auto"/>
                                                                                                  </w:divBdr>
                                                                                                  <w:divsChild>
                                                                                                    <w:div w:id="1966765293">
                                                                                                      <w:marLeft w:val="0"/>
                                                                                                      <w:marRight w:val="0"/>
                                                                                                      <w:marTop w:val="0"/>
                                                                                                      <w:marBottom w:val="0"/>
                                                                                                      <w:divBdr>
                                                                                                        <w:top w:val="none" w:sz="0" w:space="0" w:color="auto"/>
                                                                                                        <w:left w:val="none" w:sz="0" w:space="0" w:color="auto"/>
                                                                                                        <w:bottom w:val="none" w:sz="0" w:space="0" w:color="auto"/>
                                                                                                        <w:right w:val="none" w:sz="0" w:space="0" w:color="auto"/>
                                                                                                      </w:divBdr>
                                                                                                      <w:divsChild>
                                                                                                        <w:div w:id="163976990">
                                                                                                          <w:marLeft w:val="0"/>
                                                                                                          <w:marRight w:val="0"/>
                                                                                                          <w:marTop w:val="0"/>
                                                                                                          <w:marBottom w:val="0"/>
                                                                                                          <w:divBdr>
                                                                                                            <w:top w:val="none" w:sz="0" w:space="0" w:color="auto"/>
                                                                                                            <w:left w:val="none" w:sz="0" w:space="0" w:color="auto"/>
                                                                                                            <w:bottom w:val="none" w:sz="0" w:space="0" w:color="auto"/>
                                                                                                            <w:right w:val="none" w:sz="0" w:space="0" w:color="auto"/>
                                                                                                          </w:divBdr>
                                                                                                          <w:divsChild>
                                                                                                            <w:div w:id="1146119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2612235">
      <w:bodyDiv w:val="1"/>
      <w:marLeft w:val="0"/>
      <w:marRight w:val="0"/>
      <w:marTop w:val="0"/>
      <w:marBottom w:val="0"/>
      <w:divBdr>
        <w:top w:val="none" w:sz="0" w:space="0" w:color="auto"/>
        <w:left w:val="none" w:sz="0" w:space="0" w:color="auto"/>
        <w:bottom w:val="none" w:sz="0" w:space="0" w:color="auto"/>
        <w:right w:val="none" w:sz="0" w:space="0" w:color="auto"/>
      </w:divBdr>
    </w:div>
    <w:div w:id="1362390257">
      <w:bodyDiv w:val="1"/>
      <w:marLeft w:val="0"/>
      <w:marRight w:val="0"/>
      <w:marTop w:val="0"/>
      <w:marBottom w:val="0"/>
      <w:divBdr>
        <w:top w:val="none" w:sz="0" w:space="0" w:color="auto"/>
        <w:left w:val="none" w:sz="0" w:space="0" w:color="auto"/>
        <w:bottom w:val="none" w:sz="0" w:space="0" w:color="auto"/>
        <w:right w:val="none" w:sz="0" w:space="0" w:color="auto"/>
      </w:divBdr>
    </w:div>
    <w:div w:id="1368214184">
      <w:bodyDiv w:val="1"/>
      <w:marLeft w:val="0"/>
      <w:marRight w:val="0"/>
      <w:marTop w:val="0"/>
      <w:marBottom w:val="0"/>
      <w:divBdr>
        <w:top w:val="none" w:sz="0" w:space="0" w:color="auto"/>
        <w:left w:val="none" w:sz="0" w:space="0" w:color="auto"/>
        <w:bottom w:val="none" w:sz="0" w:space="0" w:color="auto"/>
        <w:right w:val="none" w:sz="0" w:space="0" w:color="auto"/>
      </w:divBdr>
    </w:div>
    <w:div w:id="1375929897">
      <w:bodyDiv w:val="1"/>
      <w:marLeft w:val="0"/>
      <w:marRight w:val="0"/>
      <w:marTop w:val="0"/>
      <w:marBottom w:val="0"/>
      <w:divBdr>
        <w:top w:val="none" w:sz="0" w:space="0" w:color="auto"/>
        <w:left w:val="none" w:sz="0" w:space="0" w:color="auto"/>
        <w:bottom w:val="none" w:sz="0" w:space="0" w:color="auto"/>
        <w:right w:val="none" w:sz="0" w:space="0" w:color="auto"/>
      </w:divBdr>
    </w:div>
    <w:div w:id="1379813745">
      <w:bodyDiv w:val="1"/>
      <w:marLeft w:val="0"/>
      <w:marRight w:val="0"/>
      <w:marTop w:val="0"/>
      <w:marBottom w:val="0"/>
      <w:divBdr>
        <w:top w:val="none" w:sz="0" w:space="0" w:color="auto"/>
        <w:left w:val="none" w:sz="0" w:space="0" w:color="auto"/>
        <w:bottom w:val="none" w:sz="0" w:space="0" w:color="auto"/>
        <w:right w:val="none" w:sz="0" w:space="0" w:color="auto"/>
      </w:divBdr>
    </w:div>
    <w:div w:id="1394892138">
      <w:bodyDiv w:val="1"/>
      <w:marLeft w:val="0"/>
      <w:marRight w:val="0"/>
      <w:marTop w:val="0"/>
      <w:marBottom w:val="0"/>
      <w:divBdr>
        <w:top w:val="none" w:sz="0" w:space="0" w:color="auto"/>
        <w:left w:val="none" w:sz="0" w:space="0" w:color="auto"/>
        <w:bottom w:val="none" w:sz="0" w:space="0" w:color="auto"/>
        <w:right w:val="none" w:sz="0" w:space="0" w:color="auto"/>
      </w:divBdr>
    </w:div>
    <w:div w:id="1410930813">
      <w:bodyDiv w:val="1"/>
      <w:marLeft w:val="0"/>
      <w:marRight w:val="0"/>
      <w:marTop w:val="0"/>
      <w:marBottom w:val="0"/>
      <w:divBdr>
        <w:top w:val="none" w:sz="0" w:space="0" w:color="auto"/>
        <w:left w:val="none" w:sz="0" w:space="0" w:color="auto"/>
        <w:bottom w:val="none" w:sz="0" w:space="0" w:color="auto"/>
        <w:right w:val="none" w:sz="0" w:space="0" w:color="auto"/>
      </w:divBdr>
    </w:div>
    <w:div w:id="1481656332">
      <w:bodyDiv w:val="1"/>
      <w:marLeft w:val="0"/>
      <w:marRight w:val="0"/>
      <w:marTop w:val="0"/>
      <w:marBottom w:val="0"/>
      <w:divBdr>
        <w:top w:val="none" w:sz="0" w:space="0" w:color="auto"/>
        <w:left w:val="none" w:sz="0" w:space="0" w:color="auto"/>
        <w:bottom w:val="none" w:sz="0" w:space="0" w:color="auto"/>
        <w:right w:val="none" w:sz="0" w:space="0" w:color="auto"/>
      </w:divBdr>
    </w:div>
    <w:div w:id="1490976288">
      <w:bodyDiv w:val="1"/>
      <w:marLeft w:val="0"/>
      <w:marRight w:val="0"/>
      <w:marTop w:val="0"/>
      <w:marBottom w:val="0"/>
      <w:divBdr>
        <w:top w:val="none" w:sz="0" w:space="0" w:color="auto"/>
        <w:left w:val="none" w:sz="0" w:space="0" w:color="auto"/>
        <w:bottom w:val="none" w:sz="0" w:space="0" w:color="auto"/>
        <w:right w:val="none" w:sz="0" w:space="0" w:color="auto"/>
      </w:divBdr>
    </w:div>
    <w:div w:id="1508522526">
      <w:bodyDiv w:val="1"/>
      <w:marLeft w:val="0"/>
      <w:marRight w:val="0"/>
      <w:marTop w:val="0"/>
      <w:marBottom w:val="0"/>
      <w:divBdr>
        <w:top w:val="none" w:sz="0" w:space="0" w:color="auto"/>
        <w:left w:val="none" w:sz="0" w:space="0" w:color="auto"/>
        <w:bottom w:val="none" w:sz="0" w:space="0" w:color="auto"/>
        <w:right w:val="none" w:sz="0" w:space="0" w:color="auto"/>
      </w:divBdr>
    </w:div>
    <w:div w:id="1529637338">
      <w:bodyDiv w:val="1"/>
      <w:marLeft w:val="0"/>
      <w:marRight w:val="0"/>
      <w:marTop w:val="0"/>
      <w:marBottom w:val="0"/>
      <w:divBdr>
        <w:top w:val="none" w:sz="0" w:space="0" w:color="auto"/>
        <w:left w:val="none" w:sz="0" w:space="0" w:color="auto"/>
        <w:bottom w:val="none" w:sz="0" w:space="0" w:color="auto"/>
        <w:right w:val="none" w:sz="0" w:space="0" w:color="auto"/>
      </w:divBdr>
    </w:div>
    <w:div w:id="1551383945">
      <w:bodyDiv w:val="1"/>
      <w:marLeft w:val="0"/>
      <w:marRight w:val="0"/>
      <w:marTop w:val="0"/>
      <w:marBottom w:val="0"/>
      <w:divBdr>
        <w:top w:val="none" w:sz="0" w:space="0" w:color="auto"/>
        <w:left w:val="none" w:sz="0" w:space="0" w:color="auto"/>
        <w:bottom w:val="none" w:sz="0" w:space="0" w:color="auto"/>
        <w:right w:val="none" w:sz="0" w:space="0" w:color="auto"/>
      </w:divBdr>
    </w:div>
    <w:div w:id="1570656741">
      <w:bodyDiv w:val="1"/>
      <w:marLeft w:val="0"/>
      <w:marRight w:val="0"/>
      <w:marTop w:val="0"/>
      <w:marBottom w:val="0"/>
      <w:divBdr>
        <w:top w:val="none" w:sz="0" w:space="0" w:color="auto"/>
        <w:left w:val="none" w:sz="0" w:space="0" w:color="auto"/>
        <w:bottom w:val="none" w:sz="0" w:space="0" w:color="auto"/>
        <w:right w:val="none" w:sz="0" w:space="0" w:color="auto"/>
      </w:divBdr>
    </w:div>
    <w:div w:id="1609123846">
      <w:bodyDiv w:val="1"/>
      <w:marLeft w:val="0"/>
      <w:marRight w:val="0"/>
      <w:marTop w:val="0"/>
      <w:marBottom w:val="0"/>
      <w:divBdr>
        <w:top w:val="none" w:sz="0" w:space="0" w:color="auto"/>
        <w:left w:val="none" w:sz="0" w:space="0" w:color="auto"/>
        <w:bottom w:val="none" w:sz="0" w:space="0" w:color="auto"/>
        <w:right w:val="none" w:sz="0" w:space="0" w:color="auto"/>
      </w:divBdr>
    </w:div>
    <w:div w:id="1614707061">
      <w:bodyDiv w:val="1"/>
      <w:marLeft w:val="0"/>
      <w:marRight w:val="0"/>
      <w:marTop w:val="0"/>
      <w:marBottom w:val="0"/>
      <w:divBdr>
        <w:top w:val="none" w:sz="0" w:space="0" w:color="auto"/>
        <w:left w:val="none" w:sz="0" w:space="0" w:color="auto"/>
        <w:bottom w:val="none" w:sz="0" w:space="0" w:color="auto"/>
        <w:right w:val="none" w:sz="0" w:space="0" w:color="auto"/>
      </w:divBdr>
    </w:div>
    <w:div w:id="1616019439">
      <w:bodyDiv w:val="1"/>
      <w:marLeft w:val="0"/>
      <w:marRight w:val="0"/>
      <w:marTop w:val="0"/>
      <w:marBottom w:val="0"/>
      <w:divBdr>
        <w:top w:val="none" w:sz="0" w:space="0" w:color="auto"/>
        <w:left w:val="none" w:sz="0" w:space="0" w:color="auto"/>
        <w:bottom w:val="none" w:sz="0" w:space="0" w:color="auto"/>
        <w:right w:val="none" w:sz="0" w:space="0" w:color="auto"/>
      </w:divBdr>
    </w:div>
    <w:div w:id="1664820544">
      <w:bodyDiv w:val="1"/>
      <w:marLeft w:val="0"/>
      <w:marRight w:val="0"/>
      <w:marTop w:val="0"/>
      <w:marBottom w:val="0"/>
      <w:divBdr>
        <w:top w:val="none" w:sz="0" w:space="0" w:color="auto"/>
        <w:left w:val="none" w:sz="0" w:space="0" w:color="auto"/>
        <w:bottom w:val="none" w:sz="0" w:space="0" w:color="auto"/>
        <w:right w:val="none" w:sz="0" w:space="0" w:color="auto"/>
      </w:divBdr>
    </w:div>
    <w:div w:id="1674717998">
      <w:bodyDiv w:val="1"/>
      <w:marLeft w:val="0"/>
      <w:marRight w:val="0"/>
      <w:marTop w:val="0"/>
      <w:marBottom w:val="0"/>
      <w:divBdr>
        <w:top w:val="none" w:sz="0" w:space="0" w:color="auto"/>
        <w:left w:val="none" w:sz="0" w:space="0" w:color="auto"/>
        <w:bottom w:val="none" w:sz="0" w:space="0" w:color="auto"/>
        <w:right w:val="none" w:sz="0" w:space="0" w:color="auto"/>
      </w:divBdr>
    </w:div>
    <w:div w:id="1692798612">
      <w:bodyDiv w:val="1"/>
      <w:marLeft w:val="0"/>
      <w:marRight w:val="0"/>
      <w:marTop w:val="0"/>
      <w:marBottom w:val="0"/>
      <w:divBdr>
        <w:top w:val="none" w:sz="0" w:space="0" w:color="auto"/>
        <w:left w:val="none" w:sz="0" w:space="0" w:color="auto"/>
        <w:bottom w:val="none" w:sz="0" w:space="0" w:color="auto"/>
        <w:right w:val="none" w:sz="0" w:space="0" w:color="auto"/>
      </w:divBdr>
    </w:div>
    <w:div w:id="1696954266">
      <w:bodyDiv w:val="1"/>
      <w:marLeft w:val="0"/>
      <w:marRight w:val="0"/>
      <w:marTop w:val="0"/>
      <w:marBottom w:val="0"/>
      <w:divBdr>
        <w:top w:val="none" w:sz="0" w:space="0" w:color="auto"/>
        <w:left w:val="none" w:sz="0" w:space="0" w:color="auto"/>
        <w:bottom w:val="none" w:sz="0" w:space="0" w:color="auto"/>
        <w:right w:val="none" w:sz="0" w:space="0" w:color="auto"/>
      </w:divBdr>
    </w:div>
    <w:div w:id="1710835723">
      <w:bodyDiv w:val="1"/>
      <w:marLeft w:val="0"/>
      <w:marRight w:val="0"/>
      <w:marTop w:val="0"/>
      <w:marBottom w:val="0"/>
      <w:divBdr>
        <w:top w:val="none" w:sz="0" w:space="0" w:color="auto"/>
        <w:left w:val="none" w:sz="0" w:space="0" w:color="auto"/>
        <w:bottom w:val="none" w:sz="0" w:space="0" w:color="auto"/>
        <w:right w:val="none" w:sz="0" w:space="0" w:color="auto"/>
      </w:divBdr>
    </w:div>
    <w:div w:id="1722942295">
      <w:bodyDiv w:val="1"/>
      <w:marLeft w:val="0"/>
      <w:marRight w:val="0"/>
      <w:marTop w:val="0"/>
      <w:marBottom w:val="0"/>
      <w:divBdr>
        <w:top w:val="none" w:sz="0" w:space="0" w:color="auto"/>
        <w:left w:val="none" w:sz="0" w:space="0" w:color="auto"/>
        <w:bottom w:val="none" w:sz="0" w:space="0" w:color="auto"/>
        <w:right w:val="none" w:sz="0" w:space="0" w:color="auto"/>
      </w:divBdr>
    </w:div>
    <w:div w:id="1725325718">
      <w:bodyDiv w:val="1"/>
      <w:marLeft w:val="0"/>
      <w:marRight w:val="0"/>
      <w:marTop w:val="0"/>
      <w:marBottom w:val="0"/>
      <w:divBdr>
        <w:top w:val="none" w:sz="0" w:space="0" w:color="auto"/>
        <w:left w:val="none" w:sz="0" w:space="0" w:color="auto"/>
        <w:bottom w:val="none" w:sz="0" w:space="0" w:color="auto"/>
        <w:right w:val="none" w:sz="0" w:space="0" w:color="auto"/>
      </w:divBdr>
    </w:div>
    <w:div w:id="1733432094">
      <w:bodyDiv w:val="1"/>
      <w:marLeft w:val="0"/>
      <w:marRight w:val="0"/>
      <w:marTop w:val="0"/>
      <w:marBottom w:val="0"/>
      <w:divBdr>
        <w:top w:val="none" w:sz="0" w:space="0" w:color="auto"/>
        <w:left w:val="none" w:sz="0" w:space="0" w:color="auto"/>
        <w:bottom w:val="none" w:sz="0" w:space="0" w:color="auto"/>
        <w:right w:val="none" w:sz="0" w:space="0" w:color="auto"/>
      </w:divBdr>
    </w:div>
    <w:div w:id="1748729244">
      <w:bodyDiv w:val="1"/>
      <w:marLeft w:val="0"/>
      <w:marRight w:val="0"/>
      <w:marTop w:val="0"/>
      <w:marBottom w:val="0"/>
      <w:divBdr>
        <w:top w:val="none" w:sz="0" w:space="0" w:color="auto"/>
        <w:left w:val="none" w:sz="0" w:space="0" w:color="auto"/>
        <w:bottom w:val="none" w:sz="0" w:space="0" w:color="auto"/>
        <w:right w:val="none" w:sz="0" w:space="0" w:color="auto"/>
      </w:divBdr>
    </w:div>
    <w:div w:id="1769160340">
      <w:bodyDiv w:val="1"/>
      <w:marLeft w:val="0"/>
      <w:marRight w:val="0"/>
      <w:marTop w:val="0"/>
      <w:marBottom w:val="0"/>
      <w:divBdr>
        <w:top w:val="none" w:sz="0" w:space="0" w:color="auto"/>
        <w:left w:val="none" w:sz="0" w:space="0" w:color="auto"/>
        <w:bottom w:val="none" w:sz="0" w:space="0" w:color="auto"/>
        <w:right w:val="none" w:sz="0" w:space="0" w:color="auto"/>
      </w:divBdr>
    </w:div>
    <w:div w:id="1793090289">
      <w:bodyDiv w:val="1"/>
      <w:marLeft w:val="0"/>
      <w:marRight w:val="0"/>
      <w:marTop w:val="0"/>
      <w:marBottom w:val="0"/>
      <w:divBdr>
        <w:top w:val="none" w:sz="0" w:space="0" w:color="auto"/>
        <w:left w:val="none" w:sz="0" w:space="0" w:color="auto"/>
        <w:bottom w:val="none" w:sz="0" w:space="0" w:color="auto"/>
        <w:right w:val="none" w:sz="0" w:space="0" w:color="auto"/>
      </w:divBdr>
    </w:div>
    <w:div w:id="1799180463">
      <w:bodyDiv w:val="1"/>
      <w:marLeft w:val="0"/>
      <w:marRight w:val="0"/>
      <w:marTop w:val="0"/>
      <w:marBottom w:val="0"/>
      <w:divBdr>
        <w:top w:val="none" w:sz="0" w:space="0" w:color="auto"/>
        <w:left w:val="none" w:sz="0" w:space="0" w:color="auto"/>
        <w:bottom w:val="none" w:sz="0" w:space="0" w:color="auto"/>
        <w:right w:val="none" w:sz="0" w:space="0" w:color="auto"/>
      </w:divBdr>
    </w:div>
    <w:div w:id="1811746820">
      <w:bodyDiv w:val="1"/>
      <w:marLeft w:val="0"/>
      <w:marRight w:val="0"/>
      <w:marTop w:val="0"/>
      <w:marBottom w:val="0"/>
      <w:divBdr>
        <w:top w:val="none" w:sz="0" w:space="0" w:color="auto"/>
        <w:left w:val="none" w:sz="0" w:space="0" w:color="auto"/>
        <w:bottom w:val="none" w:sz="0" w:space="0" w:color="auto"/>
        <w:right w:val="none" w:sz="0" w:space="0" w:color="auto"/>
      </w:divBdr>
    </w:div>
    <w:div w:id="1839155814">
      <w:bodyDiv w:val="1"/>
      <w:marLeft w:val="0"/>
      <w:marRight w:val="0"/>
      <w:marTop w:val="0"/>
      <w:marBottom w:val="0"/>
      <w:divBdr>
        <w:top w:val="none" w:sz="0" w:space="0" w:color="auto"/>
        <w:left w:val="none" w:sz="0" w:space="0" w:color="auto"/>
        <w:bottom w:val="none" w:sz="0" w:space="0" w:color="auto"/>
        <w:right w:val="none" w:sz="0" w:space="0" w:color="auto"/>
      </w:divBdr>
    </w:div>
    <w:div w:id="1851023880">
      <w:bodyDiv w:val="1"/>
      <w:marLeft w:val="0"/>
      <w:marRight w:val="0"/>
      <w:marTop w:val="0"/>
      <w:marBottom w:val="0"/>
      <w:divBdr>
        <w:top w:val="none" w:sz="0" w:space="0" w:color="auto"/>
        <w:left w:val="none" w:sz="0" w:space="0" w:color="auto"/>
        <w:bottom w:val="none" w:sz="0" w:space="0" w:color="auto"/>
        <w:right w:val="none" w:sz="0" w:space="0" w:color="auto"/>
      </w:divBdr>
    </w:div>
    <w:div w:id="1855797708">
      <w:bodyDiv w:val="1"/>
      <w:marLeft w:val="0"/>
      <w:marRight w:val="0"/>
      <w:marTop w:val="0"/>
      <w:marBottom w:val="0"/>
      <w:divBdr>
        <w:top w:val="none" w:sz="0" w:space="0" w:color="auto"/>
        <w:left w:val="none" w:sz="0" w:space="0" w:color="auto"/>
        <w:bottom w:val="none" w:sz="0" w:space="0" w:color="auto"/>
        <w:right w:val="none" w:sz="0" w:space="0" w:color="auto"/>
      </w:divBdr>
    </w:div>
    <w:div w:id="1856262667">
      <w:bodyDiv w:val="1"/>
      <w:marLeft w:val="0"/>
      <w:marRight w:val="0"/>
      <w:marTop w:val="0"/>
      <w:marBottom w:val="0"/>
      <w:divBdr>
        <w:top w:val="none" w:sz="0" w:space="0" w:color="auto"/>
        <w:left w:val="none" w:sz="0" w:space="0" w:color="auto"/>
        <w:bottom w:val="none" w:sz="0" w:space="0" w:color="auto"/>
        <w:right w:val="none" w:sz="0" w:space="0" w:color="auto"/>
      </w:divBdr>
    </w:div>
    <w:div w:id="1869902453">
      <w:bodyDiv w:val="1"/>
      <w:marLeft w:val="0"/>
      <w:marRight w:val="0"/>
      <w:marTop w:val="0"/>
      <w:marBottom w:val="0"/>
      <w:divBdr>
        <w:top w:val="none" w:sz="0" w:space="0" w:color="auto"/>
        <w:left w:val="none" w:sz="0" w:space="0" w:color="auto"/>
        <w:bottom w:val="none" w:sz="0" w:space="0" w:color="auto"/>
        <w:right w:val="none" w:sz="0" w:space="0" w:color="auto"/>
      </w:divBdr>
    </w:div>
    <w:div w:id="1888956664">
      <w:bodyDiv w:val="1"/>
      <w:marLeft w:val="0"/>
      <w:marRight w:val="0"/>
      <w:marTop w:val="0"/>
      <w:marBottom w:val="0"/>
      <w:divBdr>
        <w:top w:val="none" w:sz="0" w:space="0" w:color="auto"/>
        <w:left w:val="none" w:sz="0" w:space="0" w:color="auto"/>
        <w:bottom w:val="none" w:sz="0" w:space="0" w:color="auto"/>
        <w:right w:val="none" w:sz="0" w:space="0" w:color="auto"/>
      </w:divBdr>
    </w:div>
    <w:div w:id="1890877069">
      <w:bodyDiv w:val="1"/>
      <w:marLeft w:val="0"/>
      <w:marRight w:val="0"/>
      <w:marTop w:val="0"/>
      <w:marBottom w:val="0"/>
      <w:divBdr>
        <w:top w:val="none" w:sz="0" w:space="0" w:color="auto"/>
        <w:left w:val="none" w:sz="0" w:space="0" w:color="auto"/>
        <w:bottom w:val="none" w:sz="0" w:space="0" w:color="auto"/>
        <w:right w:val="none" w:sz="0" w:space="0" w:color="auto"/>
      </w:divBdr>
    </w:div>
    <w:div w:id="1965690045">
      <w:bodyDiv w:val="1"/>
      <w:marLeft w:val="0"/>
      <w:marRight w:val="0"/>
      <w:marTop w:val="0"/>
      <w:marBottom w:val="0"/>
      <w:divBdr>
        <w:top w:val="none" w:sz="0" w:space="0" w:color="auto"/>
        <w:left w:val="none" w:sz="0" w:space="0" w:color="auto"/>
        <w:bottom w:val="none" w:sz="0" w:space="0" w:color="auto"/>
        <w:right w:val="none" w:sz="0" w:space="0" w:color="auto"/>
      </w:divBdr>
    </w:div>
    <w:div w:id="1966932114">
      <w:bodyDiv w:val="1"/>
      <w:marLeft w:val="0"/>
      <w:marRight w:val="0"/>
      <w:marTop w:val="0"/>
      <w:marBottom w:val="0"/>
      <w:divBdr>
        <w:top w:val="none" w:sz="0" w:space="0" w:color="auto"/>
        <w:left w:val="none" w:sz="0" w:space="0" w:color="auto"/>
        <w:bottom w:val="none" w:sz="0" w:space="0" w:color="auto"/>
        <w:right w:val="none" w:sz="0" w:space="0" w:color="auto"/>
      </w:divBdr>
    </w:div>
    <w:div w:id="1976639601">
      <w:bodyDiv w:val="1"/>
      <w:marLeft w:val="0"/>
      <w:marRight w:val="0"/>
      <w:marTop w:val="0"/>
      <w:marBottom w:val="0"/>
      <w:divBdr>
        <w:top w:val="none" w:sz="0" w:space="0" w:color="auto"/>
        <w:left w:val="none" w:sz="0" w:space="0" w:color="auto"/>
        <w:bottom w:val="none" w:sz="0" w:space="0" w:color="auto"/>
        <w:right w:val="none" w:sz="0" w:space="0" w:color="auto"/>
      </w:divBdr>
    </w:div>
    <w:div w:id="1978795060">
      <w:bodyDiv w:val="1"/>
      <w:marLeft w:val="0"/>
      <w:marRight w:val="0"/>
      <w:marTop w:val="0"/>
      <w:marBottom w:val="0"/>
      <w:divBdr>
        <w:top w:val="none" w:sz="0" w:space="0" w:color="auto"/>
        <w:left w:val="none" w:sz="0" w:space="0" w:color="auto"/>
        <w:bottom w:val="none" w:sz="0" w:space="0" w:color="auto"/>
        <w:right w:val="none" w:sz="0" w:space="0" w:color="auto"/>
      </w:divBdr>
    </w:div>
    <w:div w:id="1984266023">
      <w:bodyDiv w:val="1"/>
      <w:marLeft w:val="0"/>
      <w:marRight w:val="0"/>
      <w:marTop w:val="0"/>
      <w:marBottom w:val="0"/>
      <w:divBdr>
        <w:top w:val="none" w:sz="0" w:space="0" w:color="auto"/>
        <w:left w:val="none" w:sz="0" w:space="0" w:color="auto"/>
        <w:bottom w:val="none" w:sz="0" w:space="0" w:color="auto"/>
        <w:right w:val="none" w:sz="0" w:space="0" w:color="auto"/>
      </w:divBdr>
    </w:div>
    <w:div w:id="1990866557">
      <w:bodyDiv w:val="1"/>
      <w:marLeft w:val="0"/>
      <w:marRight w:val="0"/>
      <w:marTop w:val="0"/>
      <w:marBottom w:val="0"/>
      <w:divBdr>
        <w:top w:val="none" w:sz="0" w:space="0" w:color="auto"/>
        <w:left w:val="none" w:sz="0" w:space="0" w:color="auto"/>
        <w:bottom w:val="none" w:sz="0" w:space="0" w:color="auto"/>
        <w:right w:val="none" w:sz="0" w:space="0" w:color="auto"/>
      </w:divBdr>
    </w:div>
    <w:div w:id="2006280373">
      <w:bodyDiv w:val="1"/>
      <w:marLeft w:val="0"/>
      <w:marRight w:val="0"/>
      <w:marTop w:val="0"/>
      <w:marBottom w:val="0"/>
      <w:divBdr>
        <w:top w:val="none" w:sz="0" w:space="0" w:color="auto"/>
        <w:left w:val="none" w:sz="0" w:space="0" w:color="auto"/>
        <w:bottom w:val="none" w:sz="0" w:space="0" w:color="auto"/>
        <w:right w:val="none" w:sz="0" w:space="0" w:color="auto"/>
      </w:divBdr>
    </w:div>
    <w:div w:id="2008367065">
      <w:bodyDiv w:val="1"/>
      <w:marLeft w:val="0"/>
      <w:marRight w:val="0"/>
      <w:marTop w:val="0"/>
      <w:marBottom w:val="0"/>
      <w:divBdr>
        <w:top w:val="none" w:sz="0" w:space="0" w:color="auto"/>
        <w:left w:val="none" w:sz="0" w:space="0" w:color="auto"/>
        <w:bottom w:val="none" w:sz="0" w:space="0" w:color="auto"/>
        <w:right w:val="none" w:sz="0" w:space="0" w:color="auto"/>
      </w:divBdr>
    </w:div>
    <w:div w:id="2026511667">
      <w:bodyDiv w:val="1"/>
      <w:marLeft w:val="0"/>
      <w:marRight w:val="0"/>
      <w:marTop w:val="0"/>
      <w:marBottom w:val="0"/>
      <w:divBdr>
        <w:top w:val="none" w:sz="0" w:space="0" w:color="auto"/>
        <w:left w:val="none" w:sz="0" w:space="0" w:color="auto"/>
        <w:bottom w:val="none" w:sz="0" w:space="0" w:color="auto"/>
        <w:right w:val="none" w:sz="0" w:space="0" w:color="auto"/>
      </w:divBdr>
    </w:div>
    <w:div w:id="2076003891">
      <w:bodyDiv w:val="1"/>
      <w:marLeft w:val="0"/>
      <w:marRight w:val="0"/>
      <w:marTop w:val="0"/>
      <w:marBottom w:val="0"/>
      <w:divBdr>
        <w:top w:val="none" w:sz="0" w:space="0" w:color="auto"/>
        <w:left w:val="none" w:sz="0" w:space="0" w:color="auto"/>
        <w:bottom w:val="none" w:sz="0" w:space="0" w:color="auto"/>
        <w:right w:val="none" w:sz="0" w:space="0" w:color="auto"/>
      </w:divBdr>
    </w:div>
    <w:div w:id="2076123657">
      <w:bodyDiv w:val="1"/>
      <w:marLeft w:val="0"/>
      <w:marRight w:val="0"/>
      <w:marTop w:val="0"/>
      <w:marBottom w:val="0"/>
      <w:divBdr>
        <w:top w:val="none" w:sz="0" w:space="0" w:color="auto"/>
        <w:left w:val="none" w:sz="0" w:space="0" w:color="auto"/>
        <w:bottom w:val="none" w:sz="0" w:space="0" w:color="auto"/>
        <w:right w:val="none" w:sz="0" w:space="0" w:color="auto"/>
      </w:divBdr>
    </w:div>
    <w:div w:id="2090492438">
      <w:bodyDiv w:val="1"/>
      <w:marLeft w:val="0"/>
      <w:marRight w:val="0"/>
      <w:marTop w:val="0"/>
      <w:marBottom w:val="0"/>
      <w:divBdr>
        <w:top w:val="none" w:sz="0" w:space="0" w:color="auto"/>
        <w:left w:val="none" w:sz="0" w:space="0" w:color="auto"/>
        <w:bottom w:val="none" w:sz="0" w:space="0" w:color="auto"/>
        <w:right w:val="none" w:sz="0" w:space="0" w:color="auto"/>
      </w:divBdr>
    </w:div>
    <w:div w:id="2121801447">
      <w:bodyDiv w:val="1"/>
      <w:marLeft w:val="0"/>
      <w:marRight w:val="0"/>
      <w:marTop w:val="0"/>
      <w:marBottom w:val="0"/>
      <w:divBdr>
        <w:top w:val="none" w:sz="0" w:space="0" w:color="auto"/>
        <w:left w:val="none" w:sz="0" w:space="0" w:color="auto"/>
        <w:bottom w:val="none" w:sz="0" w:space="0" w:color="auto"/>
        <w:right w:val="none" w:sz="0" w:space="0" w:color="auto"/>
      </w:divBdr>
    </w:div>
    <w:div w:id="2126343312">
      <w:bodyDiv w:val="1"/>
      <w:marLeft w:val="0"/>
      <w:marRight w:val="0"/>
      <w:marTop w:val="0"/>
      <w:marBottom w:val="0"/>
      <w:divBdr>
        <w:top w:val="none" w:sz="0" w:space="0" w:color="auto"/>
        <w:left w:val="none" w:sz="0" w:space="0" w:color="auto"/>
        <w:bottom w:val="none" w:sz="0" w:space="0" w:color="auto"/>
        <w:right w:val="none" w:sz="0" w:space="0" w:color="auto"/>
      </w:divBdr>
    </w:div>
    <w:div w:id="2142646336">
      <w:bodyDiv w:val="1"/>
      <w:marLeft w:val="0"/>
      <w:marRight w:val="0"/>
      <w:marTop w:val="0"/>
      <w:marBottom w:val="0"/>
      <w:divBdr>
        <w:top w:val="none" w:sz="0" w:space="0" w:color="auto"/>
        <w:left w:val="none" w:sz="0" w:space="0" w:color="auto"/>
        <w:bottom w:val="none" w:sz="0" w:space="0" w:color="auto"/>
        <w:right w:val="none" w:sz="0" w:space="0" w:color="auto"/>
      </w:divBdr>
    </w:div>
    <w:div w:id="2147235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hr.wikipedia.org/wiki/Usta%C5%A1e"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24</Pages>
  <Words>9675</Words>
  <Characters>55150</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MVPEI</Company>
  <LinksUpToDate>false</LinksUpToDate>
  <CharactersWithSpaces>64696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MVEP</dc:creator>
  <cp:lastModifiedBy>Honel</cp:lastModifiedBy>
  <cp:revision>3</cp:revision>
  <cp:lastPrinted>2016-12-29T15:11:00Z</cp:lastPrinted>
  <dcterms:created xsi:type="dcterms:W3CDTF">2016-12-30T11:25:00Z</dcterms:created>
  <dcterms:modified xsi:type="dcterms:W3CDTF">2016-12-30T11:25:00Z</dcterms:modified>
</cp:coreProperties>
</file>